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C5" w:rsidRDefault="003671C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3671C5" w:rsidRDefault="003671C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671C5">
        <w:tc>
          <w:tcPr>
            <w:tcW w:w="4677" w:type="dxa"/>
            <w:tcMar>
              <w:top w:w="0" w:type="dxa"/>
              <w:left w:w="0" w:type="dxa"/>
              <w:bottom w:w="0" w:type="dxa"/>
              <w:right w:w="0" w:type="dxa"/>
            </w:tcMar>
          </w:tcPr>
          <w:p w:rsidR="003671C5" w:rsidRDefault="003671C5">
            <w:pPr>
              <w:widowControl w:val="0"/>
              <w:autoSpaceDE w:val="0"/>
              <w:autoSpaceDN w:val="0"/>
              <w:adjustRightInd w:val="0"/>
              <w:spacing w:after="0" w:line="240" w:lineRule="auto"/>
              <w:outlineLvl w:val="0"/>
              <w:rPr>
                <w:rFonts w:ascii="Calibri" w:hAnsi="Calibri" w:cs="Calibri"/>
              </w:rPr>
            </w:pPr>
            <w:r>
              <w:rPr>
                <w:rFonts w:ascii="Calibri" w:hAnsi="Calibri" w:cs="Calibri"/>
              </w:rPr>
              <w:t>19 декабря 2012 года</w:t>
            </w:r>
          </w:p>
        </w:tc>
        <w:tc>
          <w:tcPr>
            <w:tcW w:w="4677" w:type="dxa"/>
            <w:tcMar>
              <w:top w:w="0" w:type="dxa"/>
              <w:left w:w="0" w:type="dxa"/>
              <w:bottom w:w="0" w:type="dxa"/>
              <w:right w:w="0" w:type="dxa"/>
            </w:tcMar>
          </w:tcPr>
          <w:p w:rsidR="003671C5" w:rsidRDefault="003671C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1666</w:t>
            </w:r>
          </w:p>
        </w:tc>
      </w:tr>
    </w:tbl>
    <w:p w:rsidR="003671C5" w:rsidRDefault="003671C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671C5" w:rsidRDefault="003671C5">
      <w:pPr>
        <w:widowControl w:val="0"/>
        <w:autoSpaceDE w:val="0"/>
        <w:autoSpaceDN w:val="0"/>
        <w:adjustRightInd w:val="0"/>
        <w:spacing w:after="0" w:line="240" w:lineRule="auto"/>
        <w:jc w:val="both"/>
        <w:rPr>
          <w:rFonts w:ascii="Calibri" w:hAnsi="Calibri" w:cs="Calibri"/>
        </w:rPr>
      </w:pPr>
    </w:p>
    <w:p w:rsidR="003671C5" w:rsidRDefault="00367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671C5" w:rsidRDefault="003671C5">
      <w:pPr>
        <w:widowControl w:val="0"/>
        <w:autoSpaceDE w:val="0"/>
        <w:autoSpaceDN w:val="0"/>
        <w:adjustRightInd w:val="0"/>
        <w:spacing w:after="0" w:line="240" w:lineRule="auto"/>
        <w:jc w:val="center"/>
        <w:rPr>
          <w:rFonts w:ascii="Calibri" w:hAnsi="Calibri" w:cs="Calibri"/>
          <w:b/>
          <w:bCs/>
        </w:rPr>
      </w:pPr>
    </w:p>
    <w:p w:rsidR="003671C5" w:rsidRDefault="00367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3671C5" w:rsidRDefault="003671C5">
      <w:pPr>
        <w:widowControl w:val="0"/>
        <w:autoSpaceDE w:val="0"/>
        <w:autoSpaceDN w:val="0"/>
        <w:adjustRightInd w:val="0"/>
        <w:spacing w:after="0" w:line="240" w:lineRule="auto"/>
        <w:jc w:val="center"/>
        <w:rPr>
          <w:rFonts w:ascii="Calibri" w:hAnsi="Calibri" w:cs="Calibri"/>
          <w:b/>
          <w:bCs/>
        </w:rPr>
      </w:pPr>
    </w:p>
    <w:p w:rsidR="003671C5" w:rsidRDefault="00367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СТРАТЕГИИ</w:t>
      </w:r>
    </w:p>
    <w:p w:rsidR="003671C5" w:rsidRDefault="00367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2025 ГОДА</w:t>
      </w:r>
    </w:p>
    <w:p w:rsidR="003671C5" w:rsidRDefault="003671C5">
      <w:pPr>
        <w:widowControl w:val="0"/>
        <w:autoSpaceDE w:val="0"/>
        <w:autoSpaceDN w:val="0"/>
        <w:adjustRightInd w:val="0"/>
        <w:spacing w:after="0" w:line="240" w:lineRule="auto"/>
        <w:jc w:val="center"/>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8" w:history="1">
        <w:r>
          <w:rPr>
            <w:rFonts w:ascii="Calibri" w:hAnsi="Calibri" w:cs="Calibri"/>
            <w:color w:val="0000FF"/>
          </w:rPr>
          <w:t>Стратегию</w:t>
        </w:r>
      </w:hyperlink>
      <w:r>
        <w:rPr>
          <w:rFonts w:ascii="Calibri" w:hAnsi="Calibri" w:cs="Calibri"/>
        </w:rPr>
        <w:t xml:space="preserve"> государственной национальной политики Российской Федерации на период до 2025 года.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обеспечить разработку плана мероприятий по реализации </w:t>
      </w:r>
      <w:hyperlink w:anchor="Par38" w:history="1">
        <w:r>
          <w:rPr>
            <w:rFonts w:ascii="Calibri" w:hAnsi="Calibri" w:cs="Calibri"/>
            <w:color w:val="0000FF"/>
          </w:rPr>
          <w:t>Стратегии</w:t>
        </w:r>
      </w:hyperlink>
      <w:r>
        <w:rPr>
          <w:rFonts w:ascii="Calibri" w:hAnsi="Calibri" w:cs="Calibri"/>
        </w:rPr>
        <w:t xml:space="preserve"> государственной национальной политики Российской Федерации на период до 2025 года;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решение федеральными органами исполнительной власти задач, предусмотренных </w:t>
      </w:r>
      <w:hyperlink w:anchor="Par38" w:history="1">
        <w:r>
          <w:rPr>
            <w:rFonts w:ascii="Calibri" w:hAnsi="Calibri" w:cs="Calibri"/>
            <w:color w:val="0000FF"/>
          </w:rPr>
          <w:t>Стратегией</w:t>
        </w:r>
      </w:hyperlink>
      <w:r>
        <w:rPr>
          <w:rFonts w:ascii="Calibri" w:hAnsi="Calibri" w:cs="Calibri"/>
        </w:rPr>
        <w:t xml:space="preserve"> государственной национальной политики Российской Федерации на период до 2025 года;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осуществлять контроль за ходом реализации </w:t>
      </w:r>
      <w:hyperlink w:anchor="Par38" w:history="1">
        <w:r>
          <w:rPr>
            <w:rFonts w:ascii="Calibri" w:hAnsi="Calibri" w:cs="Calibri"/>
            <w:color w:val="0000FF"/>
          </w:rPr>
          <w:t>Стратегии</w:t>
        </w:r>
      </w:hyperlink>
      <w:r>
        <w:rPr>
          <w:rFonts w:ascii="Calibri" w:hAnsi="Calibri" w:cs="Calibri"/>
        </w:rP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ar38" w:history="1">
        <w:r>
          <w:rPr>
            <w:rFonts w:ascii="Calibri" w:hAnsi="Calibri" w:cs="Calibri"/>
            <w:color w:val="0000FF"/>
          </w:rPr>
          <w:t>Стратегии</w:t>
        </w:r>
      </w:hyperlink>
      <w:r>
        <w:rPr>
          <w:rFonts w:ascii="Calibri" w:hAnsi="Calibri" w:cs="Calibri"/>
        </w:rP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5" w:history="1">
        <w:r>
          <w:rPr>
            <w:rFonts w:ascii="Calibri" w:hAnsi="Calibri" w:cs="Calibri"/>
            <w:color w:val="0000FF"/>
          </w:rPr>
          <w:t>Указ</w:t>
        </w:r>
      </w:hyperlink>
      <w:r>
        <w:rPr>
          <w:rFonts w:ascii="Calibri" w:hAnsi="Calibri" w:cs="Calibri"/>
        </w:rP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подписания.</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671C5" w:rsidRDefault="003671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71C5" w:rsidRDefault="003671C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671C5" w:rsidRDefault="003671C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671C5" w:rsidRDefault="003671C5">
      <w:pPr>
        <w:widowControl w:val="0"/>
        <w:autoSpaceDE w:val="0"/>
        <w:autoSpaceDN w:val="0"/>
        <w:adjustRightInd w:val="0"/>
        <w:spacing w:after="0" w:line="240" w:lineRule="auto"/>
        <w:rPr>
          <w:rFonts w:ascii="Calibri" w:hAnsi="Calibri" w:cs="Calibri"/>
        </w:rPr>
      </w:pPr>
      <w:r>
        <w:rPr>
          <w:rFonts w:ascii="Calibri" w:hAnsi="Calibri" w:cs="Calibri"/>
        </w:rPr>
        <w:t>19 декабря 2012 года</w:t>
      </w:r>
    </w:p>
    <w:p w:rsidR="003671C5" w:rsidRDefault="003671C5">
      <w:pPr>
        <w:widowControl w:val="0"/>
        <w:autoSpaceDE w:val="0"/>
        <w:autoSpaceDN w:val="0"/>
        <w:adjustRightInd w:val="0"/>
        <w:spacing w:after="0" w:line="240" w:lineRule="auto"/>
        <w:rPr>
          <w:rFonts w:ascii="Calibri" w:hAnsi="Calibri" w:cs="Calibri"/>
        </w:rPr>
      </w:pPr>
      <w:r>
        <w:rPr>
          <w:rFonts w:ascii="Calibri" w:hAnsi="Calibri" w:cs="Calibri"/>
        </w:rPr>
        <w:t>N 1666</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Утверждена</w:t>
      </w:r>
    </w:p>
    <w:p w:rsidR="003671C5" w:rsidRDefault="003671C5">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671C5" w:rsidRDefault="003671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71C5" w:rsidRDefault="003671C5">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2012 г. N 1666</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lastRenderedPageBreak/>
        <w:t>СТРАТЕГИЯ</w:t>
      </w:r>
    </w:p>
    <w:p w:rsidR="003671C5" w:rsidRDefault="00367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2025 ГОДА</w:t>
      </w:r>
    </w:p>
    <w:p w:rsidR="003671C5" w:rsidRDefault="003671C5">
      <w:pPr>
        <w:widowControl w:val="0"/>
        <w:autoSpaceDE w:val="0"/>
        <w:autoSpaceDN w:val="0"/>
        <w:adjustRightInd w:val="0"/>
        <w:spacing w:after="0" w:line="240" w:lineRule="auto"/>
        <w:jc w:val="center"/>
        <w:rPr>
          <w:rFonts w:ascii="Calibri" w:hAnsi="Calibri" w:cs="Calibri"/>
        </w:rPr>
      </w:pPr>
    </w:p>
    <w:p w:rsidR="003671C5" w:rsidRDefault="003671C5">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3671C5" w:rsidRDefault="003671C5">
      <w:pPr>
        <w:widowControl w:val="0"/>
        <w:autoSpaceDE w:val="0"/>
        <w:autoSpaceDN w:val="0"/>
        <w:adjustRightInd w:val="0"/>
        <w:spacing w:after="0" w:line="240" w:lineRule="auto"/>
        <w:jc w:val="center"/>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Стратегия государственной национальной политики Российской Федерации на период до 2025 года (далее - Стратегия) - система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Стратегия основывается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(далее также - государственные и муниципальные органы),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Стратегия основывается на положениях </w:t>
      </w:r>
      <w:hyperlink r:id="rId6"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Стратегия разработана с учетом документов государственного стратегического планирования в сферах обеспечения государственной (национальной) безопасности, долгосрочного социально-экономического развития, региональной, внешней, миграционной и молодежной политики, образования и культуры, других документов, затрагивающих сферу государственной национальной политики Российской Федерации, а также с учетом преемственности основных положений </w:t>
      </w:r>
      <w:hyperlink r:id="rId7" w:history="1">
        <w:r>
          <w:rPr>
            <w:rFonts w:ascii="Calibri" w:hAnsi="Calibri" w:cs="Calibri"/>
            <w:color w:val="0000FF"/>
          </w:rPr>
          <w:t>Концепции</w:t>
        </w:r>
      </w:hyperlink>
      <w:r>
        <w:rPr>
          <w:rFonts w:ascii="Calibri" w:hAnsi="Calibri" w:cs="Calibri"/>
        </w:rPr>
        <w:t xml:space="preserve"> государственной национальной политики Российской Федерации 1996 года.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сохранение и развитие культур и языков народов Российской Федерации, укрепление их духовной общности;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прав коренных малочисленных народов и национальных меньшинств;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поддержка соотечественников, проживающих за рубежом, содействие развитию их связей с Россией.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 реального состояния и перспектив развития национальных отношений.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Стратегия носит комплексный межотраслевой социально ориентированный характер, призвана развивать потенциал многонационального народа Российской Федерации (российской нации) и всех составляющих его народов (этнических общностей).</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lastRenderedPageBreak/>
        <w:t>II. Состояние межнациональных (межэтнических) отношений</w:t>
      </w:r>
    </w:p>
    <w:p w:rsidR="003671C5" w:rsidRDefault="003671C5">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Российская Федерация является одним из крупнейших многонациональных (полиэтнических) государств мира. На ее территории проживают представители 193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Культурное и языковое многообразие народов России защищено государством. В Российской Федерации используются 277 языков и диалектов, в государственной системе образования используются 89 языков, из них 30 - в качестве языка обучения, 59 - в качестве предмета изучения.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Российское государство создавалось как единение народов, системообразующим ядром которого исторически выступал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(цивилизационный) код, который характеризуется особым стремлением к 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Реализация Концепции государственной национальной политики Российской Федерации 1996 года способствовала сохранению единства и целостности России. В результате мер по укреплению российской государственности, принятых в 2000-е годы,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 восстановления исторической связи времен, укрепления национального согласия и духовной общности населяющих ее народов. Достигнуты существенные результаты в обеспечении политической стабильности на Северном Кавказе, созданы правовые гарантии прав коренных малочисленных народов, сделаны существенные шаги по развитию национально-культурной автономии, по обеспечению прав граждан и национальных (этнических) общностей в сферах образования и развития национальных языков.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Вместе с тем в сфере межнациональных отношений имеются нерешенные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некоторыми просчетами в государственной национальной политике Российской Федерации.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развитие национальных, межнациональных (межэтнических) отношений также влияют следующие негативные факторы: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высокий уровень социального и имущественного неравенства, региональной экономической дифференциации;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размывание традиционных нравственных ценностей народов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правовой нигилизм и высокий уровень преступности, коррумпированность отдельных представителей власти;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сохранение проявлений дискриминации по отношению к гражданам различной </w:t>
      </w:r>
      <w:r>
        <w:rPr>
          <w:rFonts w:ascii="Calibri" w:hAnsi="Calibri" w:cs="Calibri"/>
        </w:rPr>
        <w:lastRenderedPageBreak/>
        <w:t>национальной принадлежности в правоприменительной практике;</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распространенность негативных стереотипов в отношении некоторых народов;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недостаточный уровень межведомственной и межуровневой координации в сфере реализации государственной национальной политики Российской Федерации, включая профилактику экстремизма и раннее предупреждение межнациональных конфликтов в субъектах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недостаточная урегулированность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 решать которые предполагается, руководствуясь настоящей Стратегией.</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jc w:val="center"/>
        <w:outlineLvl w:val="1"/>
        <w:rPr>
          <w:rFonts w:ascii="Calibri" w:hAnsi="Calibri" w:cs="Calibri"/>
        </w:rPr>
      </w:pPr>
      <w:bookmarkStart w:id="5" w:name="Par78"/>
      <w:bookmarkEnd w:id="5"/>
      <w:r>
        <w:rPr>
          <w:rFonts w:ascii="Calibri" w:hAnsi="Calibri" w:cs="Calibri"/>
        </w:rPr>
        <w:t>III. Цели, принципы, приоритетные направления и задачи</w:t>
      </w:r>
    </w:p>
    <w:p w:rsidR="003671C5" w:rsidRDefault="003671C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bookmarkStart w:id="6" w:name="Par81"/>
      <w:bookmarkEnd w:id="6"/>
      <w:r>
        <w:rPr>
          <w:rFonts w:ascii="Calibri" w:hAnsi="Calibri" w:cs="Calibri"/>
        </w:rPr>
        <w:t>17. Целями государственной национальной политики Российской Федерации являются: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упрочение общероссийского гражданского самосознания и духовной общности многонационального народа Российской Федерации (российской нации);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сохранение и развитие этнокультурного многообразия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гармонизация национальных и межнациональных (межэтнических) отношений;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успешная социальная и культурная адаптация и интеграция мигрантов.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Цели, указанные в </w:t>
      </w:r>
      <w:hyperlink w:anchor="Par81" w:history="1">
        <w:r>
          <w:rPr>
            <w:rFonts w:ascii="Calibri" w:hAnsi="Calibri" w:cs="Calibri"/>
            <w:color w:val="0000FF"/>
          </w:rPr>
          <w:t>пункте 17</w:t>
        </w:r>
      </w:hyperlink>
      <w:r>
        <w:rPr>
          <w:rFonts w:ascii="Calibri" w:hAnsi="Calibri" w:cs="Calibri"/>
        </w:rPr>
        <w:t xml:space="preserve"> настоящей Стратегии, достигаются совместными действиями общества и государства на основе конституционных принципов демократии и федерализма, принципов единства, патриотизма и социальной справедливости, стабильного и суверенного развития России, уважения национального достоинства ее граждан и являются основой для решения долгосрочных задач государственного строительства, успешного развития страны в экономической, социально-культурной и внешнеполитической сферах, обеспечения национальной безопасности.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Основными принципами государственной национальной политики Российской Федерации являются: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государственная целостность, национальная безопасность Российской Федерации, единство системы государственной власти;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равноправие и самоопределение народов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государственная поддержка и защита культуры и языков народов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взаимное уважение традиций и обычаев народов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обеспечение гарантий прав коренных малочисленных народов (малочисленных этнических общностей), включая поддержку их экономического, социального и культурного развития, защиту исконной среды обитания и традиционного образа жизни;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обеспечение прав национальных меньшинств;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комплексность решения задач государственной национальной политики Российской Федерации с учетом ее межотраслевого характера;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недопустимость создания политических партий по признаку расовой, национальной или религиозной принадлежности;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преемственность исторических традиций солидарности и взаимопомощи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своевременное и мирное разрешение межнациональных (межэтнических) противоречий и конфликтов;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Приоритетными направлениями государственной национальной политики Российской Федерации являются: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совершенствование государственного управления в сфере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межнационального мира и согласия, гармонизация межнациональных (межэтнических) отношений;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создание условий для социальной и культурной адаптации и интеграции мигрантов;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социально-экономических условий для эффективной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укрепление единства и духовной общности многонационального народа Российской Федерации (российской нации);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сохранение и развитие этнокультурного многообразия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создание условий для обеспечения прав народов России в социально-культурной сфере;</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развитие системы образования, гражданско-патриотического воспитания подрастающего поколения;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информационное обеспечение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совершенствование взаимодействия государственных и муниципальных органов с институтами гражданского общества;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развитие международного сотрудничества в сфере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Задачи в сфере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задачи по совершенствованию государственного управления в сфере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объединение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и их удовлетворению;</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участия коренных малочисленных народов в решении вопросов, затрагивающих их права и интересы;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учета и реализации задач государственной национальной политики Российской Федерации в федеральных и региональных документах государственного стратегического планирования;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законодательства Российской Федерации в части, касающейся: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для социальной и культурной адаптации и интеграции мигрантов;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социально ориентированными российских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языка и традиций народов Российской Федерации, социальной и культурной адаптации и интеграции мигрантов, этнологического мониторинга и предупреждения конфликтов;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уточнения компетенции органов местного самоуправления по вопросам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организации местного самоуправления с учетом возможности использования форм традиционной территориальной самоорганизации народов России в целях создания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государственной программы, направленной на укрепление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 (далее - государственная программа);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задачи по обеспечению равноправия граждан, реализации их конституционных прав в сфере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определения гражданами своей национальной принадлежности;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и организациями своей деятельности;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по обеспечению межнационального мира и согласия, гармонизации межнациональных (межэтнических) отношений: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 связанных с поддержанием межнационального мира и согласия, гармонизацией 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 а также мер стимулирования указанных лиц;</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правовых основ научного и экспертного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обеление этих идей;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 участием институтов гражданского общества и интернет-провайдеров противодействия пропаганде идей экстремизма в социальных сетях;</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полномочий и ответственности руководителей и иных должностных лиц государственных и муниципальных органов в сфере профилактики и пресечения межнациональной (межэтнической) и межконфессиональной напряженности и конфликтов;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государственной и муниципальной систем мониторинга состояния межэтнических отношений и раннего предупреждения конфликтных ситуаций;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предконфликтных ситуаций в субъектах Российской Федерации и в муниципальных образованиях;</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этнических и религиозных аспектов в работе с личным составом Вооруженных Сил Российской Федерации, других войск, воинских формирований и органов, органов внутренних дел Российской Федерации, мониторинг состояния межнациональных отношений в воинских коллективах и районах дислокации воинских частей;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задачи по обеспечению социально-экономических условий для эффективной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сбалансированного, комплексного и системного развития крупных экономических регионов, субъектов Российской Федерации и муниципальных образований, включая оптимальное использование накопленного научно-технического и кадрового потенциала, преимуществ территориального разделения труда и производственной кооперации, рациональное размещение производительных сил; сокращение уровня социально-экономической дифференциации регионов; совершенствование межбюджетных отношений в </w:t>
      </w:r>
      <w:r>
        <w:rPr>
          <w:rFonts w:ascii="Calibri" w:hAnsi="Calibri" w:cs="Calibri"/>
        </w:rPr>
        <w:lastRenderedPageBreak/>
        <w:t>целях обеспечения дополнительных условий для реализации принципов социальной справедливости и равноправия граждан, гражданского мира и согласия;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гибкой системы расселения, учитывающей многообразие региональных и этнокультурных укладов жизни населения;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граждан к социальным, медицинским и иным видам услуг по месту фактического проживания, в том числе в отдаленных местах традиционного проживания;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потребностей российской экономики и рынка труда, интересов сбалансированного развития регионов, решения задач демографической политики путем активного воздействия на миграционные процессы, включая меры стимулирования для привлечения мигрантов в трудонедостаточные регионы и создания рабочих мест в трудоизбыточных регионах;</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задачи по содействию национально-культурному развитию:</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знаний об истории и культуре народов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и общественного телевидения, организация художественных выставок, гастролей творческих коллективов;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 проведение спартакиады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сохранения и приумножения культурного наследия народов Российской Федерации путем:</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обществе атмосферы уважения к историческому наследию и культурным ценностям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возможностей доступа к отечественным культурным ценностям, материальному и нематериальному историческому наследию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волонтерского (добровольческого) движения в сфере сохранения культурного наследия, включая реставрацию культурных ценностей;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национальных кадров в сфере культуры;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интернет-продукции, освещающих значимые исторические события, пропагандирующих общие достижения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нашей страны, в </w:t>
      </w:r>
      <w:r>
        <w:rPr>
          <w:rFonts w:ascii="Calibri" w:hAnsi="Calibri" w:cs="Calibri"/>
        </w:rPr>
        <w:lastRenderedPageBreak/>
        <w:t>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 путем:</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роли гуманитарного направления в процессе образования,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 раскрывающих истоки общероссийского единства и солидарности;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в программы общеобразовательных учреждений образовательных курсов, включающих в себя сведения о культурных ценностях и национальных традициях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системе образования двуязычия и многоязычия как эффективного пути сохранения и развития этнокультурного и языкового многообразия российского общества;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общественных инициатив, направленных на патриотическое воспитание граждан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переподготовки и повышения квалификации педагогических кадров;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образовательной (учебной) миграции российских граждан, в том числе в целях получения образования и повышения квалификации по профессиям, востребованным на рынке труда;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задачи по поддержке русского языка как государственного языка Российской Федерации и языков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государственную программу мер по поддержке языков народов России и защите языкового многообразия;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граждан на изучение родного языка;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ущемления прав граждан на свободный выбор языка общения, образования, воспитания и творчества;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теле- и радиопрограммами, аудио- и видеоматериалами, печатной продукцией на национальных языках между субъектами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возрождение и поддержка практики перевода произведений отечественной литературы на языки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соотечественникам, их детям, проживающим за рубежом, в сохранении и развитии русского и других языков народов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задачи по формированию системы социальной и культурной адаптации и интеграции мигрантов: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экономических и социальных условий для добровольного переселения в Российскую Федерацию соотечественников, проживающих за рубежом, а также для переселения граждан Российской Федерации в другие регионы в целях их освоения;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при реализации </w:t>
      </w:r>
      <w:hyperlink r:id="rId8" w:history="1">
        <w:r>
          <w:rPr>
            <w:rFonts w:ascii="Calibri" w:hAnsi="Calibri" w:cs="Calibri"/>
            <w:color w:val="0000FF"/>
          </w:rPr>
          <w:t>Концепции</w:t>
        </w:r>
      </w:hyperlink>
      <w:r>
        <w:rPr>
          <w:rFonts w:ascii="Calibri" w:hAnsi="Calibri" w:cs="Calibri"/>
        </w:rPr>
        <w:t xml:space="preserve"> государственной миграционной политики Российской Федерации на период до 2025 года социально-экономических и демографических задач с учетом интересов и этнокультурных традиций народов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в целях повышения </w:t>
      </w:r>
      <w:r>
        <w:rPr>
          <w:rFonts w:ascii="Calibri" w:hAnsi="Calibri" w:cs="Calibri"/>
        </w:rPr>
        <w:lastRenderedPageBreak/>
        <w:t>уровня доверия между гражданами и искоренения национальной и расовой нетерпимости;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формированию замкнутых анклавов мигрантов по этническому признаку;</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создания в странах происхождения мигрантов курсов по изучению русского языка, истории России и основ законодательства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мер, обеспечивающих уважительное отношение мигрантов к культуре и традициям принимающего сообщества;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 основе государственно-частного партнерства участия общественных объединений и религиозных организаций в деятельности многофункциональных культурно-образовательных интеграционных центров, в которых мигранты получают юридические и бытовые услуги, обучаются русскому языку, знакомятся с российской культурой, историей и основами законодательства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задачи по информационному обеспечению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Стратегии;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рекламной и промышленной продукции, производство и размещение в теле-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отношений, обеспечению </w:t>
      </w:r>
      <w:r>
        <w:rPr>
          <w:rFonts w:ascii="Calibri" w:hAnsi="Calibri" w:cs="Calibri"/>
        </w:rPr>
        <w:lastRenderedPageBreak/>
        <w:t>социальной и культурной адаптации и интеграции мигрантов;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прозрачности источников финансирования проектной деятельности институтов гражданского общества в сфере государственной национальной политики Российской Федерации, а также совершенствование механизмов их финансовой отчетности;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задачи в области международного сотрудничества при реализации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изучения, популяризации и распространения за рубежом русского языка и культуры народов России, составляющих уникальный вклад в культурное многообразие современного мира и в партнерство цивилизаций, способствующих формированию позитивного имиджа России за рубежом;</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российских граждан и соотечественников, проживающих за рубежом, на основе общепризнанных принципов и норм международного права, международных договоров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консолидации деятельности объединений соотечественников, проживающих за рубежом, по обеспечению своих прав в странах проживания, сохранению связей с исторической Родиной;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России;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приграничного сотрудничества в целях этнокультурного развития, социально-экономического сотрудничества, создания условий для свободного общения семей разделенных народов;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в рамках межгосударственных контактов и договоренностей условий российским гражданам и соотечественникам, проживающим за рубежом, для гарантированного </w:t>
      </w:r>
      <w:r>
        <w:rPr>
          <w:rFonts w:ascii="Calibri" w:hAnsi="Calibri" w:cs="Calibri"/>
        </w:rPr>
        <w:lastRenderedPageBreak/>
        <w:t>осуществления их гуманитарных контактов и свободы передвижения;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направленных на противодействие проявлениям неонацизма, современных форм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 Второй мировой войны, умаления подвига советского народа в Великой Отечественной войне 1941 - 1945 годов;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наращивание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международного сотрудничества в сфере регулирования миграционных процессов, обеспечения прав трудовых мигрантов;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налаживание партнерских отношений в рамках ООН, ЮНЕСКО,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поддержание инициатив институтов гражданского общества во взаимодействии с Русской православной церковью и другими традиционными конфессиями страны в сфере национальной политики.</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jc w:val="center"/>
        <w:outlineLvl w:val="1"/>
        <w:rPr>
          <w:rFonts w:ascii="Calibri" w:hAnsi="Calibri" w:cs="Calibri"/>
        </w:rPr>
      </w:pPr>
      <w:bookmarkStart w:id="7" w:name="Par236"/>
      <w:bookmarkEnd w:id="7"/>
      <w:r>
        <w:rPr>
          <w:rFonts w:ascii="Calibri" w:hAnsi="Calibri" w:cs="Calibri"/>
        </w:rPr>
        <w:t>IV. Механизмы реализации государственной национальной</w:t>
      </w:r>
    </w:p>
    <w:p w:rsidR="003671C5" w:rsidRDefault="003671C5">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Настоящая Стратегия входит в систему документов государственного стратегического планирования.</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Правительство Российской Федерации разрабатывает план мероприятий по реализации настоящей Стратегии, который должен быть учтен при формировании федерального бюджета.</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 Финансовое обеспечение реализации настоящей Стратегии осуществляется за счет средств федерального и региональных бюджетов.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качестве инструмента реализации настоящей Стратегии на федеральном уровне может рассматриваться государственная программа. На региональном и муниципальном уровнях инструментом реализации настоящей Стратегии могут стать региональные и муниципальные целевые программы.</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 органами местного самоуправления, общественными объединениями, научными организациями готовит Президенту Российской Федерации предложения по уточнению приоритетных направлений настоящей Стратегии.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Реализация настоящей Стратегии может осуществляться также путем заключения </w:t>
      </w:r>
      <w:r>
        <w:rPr>
          <w:rFonts w:ascii="Calibri" w:hAnsi="Calibri" w:cs="Calibri"/>
        </w:rPr>
        <w:lastRenderedPageBreak/>
        <w:t>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 государственных научных учреждений.</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Правительство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в субъектах Российской Федерации и муниципальных образованиях.</w:t>
      </w:r>
    </w:p>
    <w:p w:rsidR="003671C5" w:rsidRDefault="003671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autoSpaceDE w:val="0"/>
        <w:autoSpaceDN w:val="0"/>
        <w:adjustRightInd w:val="0"/>
        <w:spacing w:after="0" w:line="240" w:lineRule="auto"/>
        <w:ind w:firstLine="540"/>
        <w:jc w:val="both"/>
        <w:rPr>
          <w:rFonts w:ascii="Calibri" w:hAnsi="Calibri" w:cs="Calibri"/>
        </w:rPr>
      </w:pPr>
    </w:p>
    <w:p w:rsidR="003671C5" w:rsidRDefault="003671C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34328" w:rsidRDefault="00234328"/>
    <w:sectPr w:rsidR="00234328" w:rsidSect="00837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671C5"/>
    <w:rsid w:val="000011A4"/>
    <w:rsid w:val="000014F3"/>
    <w:rsid w:val="0000233B"/>
    <w:rsid w:val="000036E7"/>
    <w:rsid w:val="0000371E"/>
    <w:rsid w:val="000044D0"/>
    <w:rsid w:val="00004818"/>
    <w:rsid w:val="00006ED0"/>
    <w:rsid w:val="0000716B"/>
    <w:rsid w:val="000071D5"/>
    <w:rsid w:val="00007D83"/>
    <w:rsid w:val="00007E9C"/>
    <w:rsid w:val="000102E3"/>
    <w:rsid w:val="00011E83"/>
    <w:rsid w:val="00012615"/>
    <w:rsid w:val="00015960"/>
    <w:rsid w:val="00015F6E"/>
    <w:rsid w:val="00016BFF"/>
    <w:rsid w:val="00016D9B"/>
    <w:rsid w:val="00017255"/>
    <w:rsid w:val="00017560"/>
    <w:rsid w:val="000204A6"/>
    <w:rsid w:val="000206D7"/>
    <w:rsid w:val="00021486"/>
    <w:rsid w:val="00022B13"/>
    <w:rsid w:val="00023013"/>
    <w:rsid w:val="000235EE"/>
    <w:rsid w:val="00024754"/>
    <w:rsid w:val="00024B87"/>
    <w:rsid w:val="00024C49"/>
    <w:rsid w:val="00025387"/>
    <w:rsid w:val="000257B5"/>
    <w:rsid w:val="000263DB"/>
    <w:rsid w:val="0003047E"/>
    <w:rsid w:val="0003120A"/>
    <w:rsid w:val="00031333"/>
    <w:rsid w:val="00031A9B"/>
    <w:rsid w:val="00031B76"/>
    <w:rsid w:val="0003235A"/>
    <w:rsid w:val="00032BB6"/>
    <w:rsid w:val="00033766"/>
    <w:rsid w:val="00034336"/>
    <w:rsid w:val="00035316"/>
    <w:rsid w:val="00036D06"/>
    <w:rsid w:val="00036E38"/>
    <w:rsid w:val="000400E3"/>
    <w:rsid w:val="000405BD"/>
    <w:rsid w:val="00041B83"/>
    <w:rsid w:val="00042D47"/>
    <w:rsid w:val="000433AA"/>
    <w:rsid w:val="00043F76"/>
    <w:rsid w:val="00044098"/>
    <w:rsid w:val="00044A03"/>
    <w:rsid w:val="00046FCE"/>
    <w:rsid w:val="00047E1D"/>
    <w:rsid w:val="000501A4"/>
    <w:rsid w:val="000502E2"/>
    <w:rsid w:val="0005312B"/>
    <w:rsid w:val="00053A7C"/>
    <w:rsid w:val="000542CB"/>
    <w:rsid w:val="00054FC9"/>
    <w:rsid w:val="0005551F"/>
    <w:rsid w:val="00056E85"/>
    <w:rsid w:val="00056EBD"/>
    <w:rsid w:val="00060143"/>
    <w:rsid w:val="000603E3"/>
    <w:rsid w:val="00061399"/>
    <w:rsid w:val="00062547"/>
    <w:rsid w:val="00067108"/>
    <w:rsid w:val="00070CAC"/>
    <w:rsid w:val="00074695"/>
    <w:rsid w:val="00074D64"/>
    <w:rsid w:val="00074D7C"/>
    <w:rsid w:val="00075E0C"/>
    <w:rsid w:val="00076F0B"/>
    <w:rsid w:val="000806EC"/>
    <w:rsid w:val="00081452"/>
    <w:rsid w:val="00081601"/>
    <w:rsid w:val="0008169A"/>
    <w:rsid w:val="00081F6E"/>
    <w:rsid w:val="00082EDF"/>
    <w:rsid w:val="00083A10"/>
    <w:rsid w:val="00083C83"/>
    <w:rsid w:val="00084A0C"/>
    <w:rsid w:val="0008602C"/>
    <w:rsid w:val="00086ED8"/>
    <w:rsid w:val="00087CD5"/>
    <w:rsid w:val="0009171F"/>
    <w:rsid w:val="000918D5"/>
    <w:rsid w:val="00092D0F"/>
    <w:rsid w:val="000930D1"/>
    <w:rsid w:val="0009497A"/>
    <w:rsid w:val="000949EB"/>
    <w:rsid w:val="00095037"/>
    <w:rsid w:val="00095BE3"/>
    <w:rsid w:val="000A091A"/>
    <w:rsid w:val="000A0C1C"/>
    <w:rsid w:val="000A16DC"/>
    <w:rsid w:val="000A21A3"/>
    <w:rsid w:val="000A252E"/>
    <w:rsid w:val="000A2BF7"/>
    <w:rsid w:val="000A36D2"/>
    <w:rsid w:val="000A37CD"/>
    <w:rsid w:val="000A395F"/>
    <w:rsid w:val="000A3D0D"/>
    <w:rsid w:val="000A5256"/>
    <w:rsid w:val="000A55D0"/>
    <w:rsid w:val="000A6FCD"/>
    <w:rsid w:val="000A7153"/>
    <w:rsid w:val="000A77FA"/>
    <w:rsid w:val="000A7C48"/>
    <w:rsid w:val="000B0361"/>
    <w:rsid w:val="000B1AB3"/>
    <w:rsid w:val="000B1EB0"/>
    <w:rsid w:val="000B2454"/>
    <w:rsid w:val="000B2E9A"/>
    <w:rsid w:val="000B33A2"/>
    <w:rsid w:val="000B341B"/>
    <w:rsid w:val="000B3CD0"/>
    <w:rsid w:val="000B41AE"/>
    <w:rsid w:val="000B55B3"/>
    <w:rsid w:val="000B5B22"/>
    <w:rsid w:val="000B5D4B"/>
    <w:rsid w:val="000B73CD"/>
    <w:rsid w:val="000B79AB"/>
    <w:rsid w:val="000B7DAE"/>
    <w:rsid w:val="000C1708"/>
    <w:rsid w:val="000C20CB"/>
    <w:rsid w:val="000C3187"/>
    <w:rsid w:val="000C50F9"/>
    <w:rsid w:val="000C54E1"/>
    <w:rsid w:val="000C54EC"/>
    <w:rsid w:val="000C59CD"/>
    <w:rsid w:val="000C5F07"/>
    <w:rsid w:val="000C6406"/>
    <w:rsid w:val="000C780D"/>
    <w:rsid w:val="000C7B23"/>
    <w:rsid w:val="000C7C34"/>
    <w:rsid w:val="000D2671"/>
    <w:rsid w:val="000D416F"/>
    <w:rsid w:val="000D45EA"/>
    <w:rsid w:val="000D477C"/>
    <w:rsid w:val="000D5166"/>
    <w:rsid w:val="000D524C"/>
    <w:rsid w:val="000D577D"/>
    <w:rsid w:val="000D5CC7"/>
    <w:rsid w:val="000D69E9"/>
    <w:rsid w:val="000D7FE3"/>
    <w:rsid w:val="000E060E"/>
    <w:rsid w:val="000E062D"/>
    <w:rsid w:val="000E177D"/>
    <w:rsid w:val="000E1B6B"/>
    <w:rsid w:val="000E1B97"/>
    <w:rsid w:val="000E1FEE"/>
    <w:rsid w:val="000E25CE"/>
    <w:rsid w:val="000E290E"/>
    <w:rsid w:val="000E399D"/>
    <w:rsid w:val="000E4342"/>
    <w:rsid w:val="000E45A5"/>
    <w:rsid w:val="000E48A1"/>
    <w:rsid w:val="000E514C"/>
    <w:rsid w:val="000E515E"/>
    <w:rsid w:val="000E5800"/>
    <w:rsid w:val="000E72AC"/>
    <w:rsid w:val="000E777C"/>
    <w:rsid w:val="000F0861"/>
    <w:rsid w:val="000F1671"/>
    <w:rsid w:val="000F18E7"/>
    <w:rsid w:val="000F1FC6"/>
    <w:rsid w:val="000F26C0"/>
    <w:rsid w:val="000F27A3"/>
    <w:rsid w:val="000F31F2"/>
    <w:rsid w:val="000F457B"/>
    <w:rsid w:val="000F46DE"/>
    <w:rsid w:val="000F4CF1"/>
    <w:rsid w:val="000F55B6"/>
    <w:rsid w:val="000F5859"/>
    <w:rsid w:val="000F5BAD"/>
    <w:rsid w:val="000F7204"/>
    <w:rsid w:val="000F7B40"/>
    <w:rsid w:val="001000EF"/>
    <w:rsid w:val="00100C96"/>
    <w:rsid w:val="0010123F"/>
    <w:rsid w:val="00101365"/>
    <w:rsid w:val="0010162E"/>
    <w:rsid w:val="00101667"/>
    <w:rsid w:val="00101EBC"/>
    <w:rsid w:val="00102147"/>
    <w:rsid w:val="00103318"/>
    <w:rsid w:val="00103387"/>
    <w:rsid w:val="00103758"/>
    <w:rsid w:val="00104594"/>
    <w:rsid w:val="00105D1C"/>
    <w:rsid w:val="001060D9"/>
    <w:rsid w:val="00106103"/>
    <w:rsid w:val="001076CF"/>
    <w:rsid w:val="001076F2"/>
    <w:rsid w:val="0010772C"/>
    <w:rsid w:val="00110FFA"/>
    <w:rsid w:val="001117A3"/>
    <w:rsid w:val="00112B59"/>
    <w:rsid w:val="00113AAF"/>
    <w:rsid w:val="0011553E"/>
    <w:rsid w:val="00115A2C"/>
    <w:rsid w:val="00115B09"/>
    <w:rsid w:val="0011674C"/>
    <w:rsid w:val="00116D50"/>
    <w:rsid w:val="00116D60"/>
    <w:rsid w:val="00116FC7"/>
    <w:rsid w:val="00117A41"/>
    <w:rsid w:val="00121381"/>
    <w:rsid w:val="00121B51"/>
    <w:rsid w:val="001247B9"/>
    <w:rsid w:val="001261EF"/>
    <w:rsid w:val="001269C4"/>
    <w:rsid w:val="00127832"/>
    <w:rsid w:val="00127A95"/>
    <w:rsid w:val="001309D5"/>
    <w:rsid w:val="001319D9"/>
    <w:rsid w:val="0013213B"/>
    <w:rsid w:val="001336F4"/>
    <w:rsid w:val="00134644"/>
    <w:rsid w:val="00136D45"/>
    <w:rsid w:val="0014022F"/>
    <w:rsid w:val="00140BD2"/>
    <w:rsid w:val="00140EA9"/>
    <w:rsid w:val="00142320"/>
    <w:rsid w:val="00142A3D"/>
    <w:rsid w:val="00144022"/>
    <w:rsid w:val="0014431D"/>
    <w:rsid w:val="00144954"/>
    <w:rsid w:val="0014657F"/>
    <w:rsid w:val="00147574"/>
    <w:rsid w:val="0014790B"/>
    <w:rsid w:val="00147F32"/>
    <w:rsid w:val="00151E96"/>
    <w:rsid w:val="0015261C"/>
    <w:rsid w:val="00152971"/>
    <w:rsid w:val="00155F1B"/>
    <w:rsid w:val="001566B6"/>
    <w:rsid w:val="00160795"/>
    <w:rsid w:val="001612EC"/>
    <w:rsid w:val="001622AD"/>
    <w:rsid w:val="00165849"/>
    <w:rsid w:val="00170AA9"/>
    <w:rsid w:val="00170C09"/>
    <w:rsid w:val="00171396"/>
    <w:rsid w:val="00171D87"/>
    <w:rsid w:val="00173956"/>
    <w:rsid w:val="00173983"/>
    <w:rsid w:val="00174D57"/>
    <w:rsid w:val="00174D63"/>
    <w:rsid w:val="00175576"/>
    <w:rsid w:val="0017622C"/>
    <w:rsid w:val="0017637E"/>
    <w:rsid w:val="00177AAE"/>
    <w:rsid w:val="00177D78"/>
    <w:rsid w:val="00180A0A"/>
    <w:rsid w:val="00180CAA"/>
    <w:rsid w:val="00180D16"/>
    <w:rsid w:val="00181055"/>
    <w:rsid w:val="00181AF0"/>
    <w:rsid w:val="00182C67"/>
    <w:rsid w:val="00183AE8"/>
    <w:rsid w:val="0018417E"/>
    <w:rsid w:val="0018445C"/>
    <w:rsid w:val="0018656B"/>
    <w:rsid w:val="00186C79"/>
    <w:rsid w:val="00187072"/>
    <w:rsid w:val="00187940"/>
    <w:rsid w:val="00190692"/>
    <w:rsid w:val="00190762"/>
    <w:rsid w:val="00191967"/>
    <w:rsid w:val="00191D7A"/>
    <w:rsid w:val="0019422E"/>
    <w:rsid w:val="00194DDC"/>
    <w:rsid w:val="00196E51"/>
    <w:rsid w:val="001973F1"/>
    <w:rsid w:val="001A038E"/>
    <w:rsid w:val="001A1B55"/>
    <w:rsid w:val="001A2E2F"/>
    <w:rsid w:val="001A30C7"/>
    <w:rsid w:val="001A4757"/>
    <w:rsid w:val="001A4AA8"/>
    <w:rsid w:val="001A7637"/>
    <w:rsid w:val="001B05E4"/>
    <w:rsid w:val="001B16BF"/>
    <w:rsid w:val="001B1FC8"/>
    <w:rsid w:val="001B26EC"/>
    <w:rsid w:val="001B341E"/>
    <w:rsid w:val="001B38CA"/>
    <w:rsid w:val="001B397C"/>
    <w:rsid w:val="001B6B7C"/>
    <w:rsid w:val="001B75B9"/>
    <w:rsid w:val="001B7617"/>
    <w:rsid w:val="001C0DA1"/>
    <w:rsid w:val="001C2BF2"/>
    <w:rsid w:val="001C2CF6"/>
    <w:rsid w:val="001C42F3"/>
    <w:rsid w:val="001C4D82"/>
    <w:rsid w:val="001C4EB4"/>
    <w:rsid w:val="001C5F2E"/>
    <w:rsid w:val="001C5F3E"/>
    <w:rsid w:val="001C659A"/>
    <w:rsid w:val="001C7831"/>
    <w:rsid w:val="001D0553"/>
    <w:rsid w:val="001D08DA"/>
    <w:rsid w:val="001D0B59"/>
    <w:rsid w:val="001D26CF"/>
    <w:rsid w:val="001D32CF"/>
    <w:rsid w:val="001D61EF"/>
    <w:rsid w:val="001D6CC2"/>
    <w:rsid w:val="001D75D3"/>
    <w:rsid w:val="001E12D1"/>
    <w:rsid w:val="001E2205"/>
    <w:rsid w:val="001E3BDD"/>
    <w:rsid w:val="001E4BDD"/>
    <w:rsid w:val="001E5222"/>
    <w:rsid w:val="001E578D"/>
    <w:rsid w:val="001E5804"/>
    <w:rsid w:val="001E5997"/>
    <w:rsid w:val="001E6189"/>
    <w:rsid w:val="001E70D9"/>
    <w:rsid w:val="001E7238"/>
    <w:rsid w:val="001E7800"/>
    <w:rsid w:val="001E7B6D"/>
    <w:rsid w:val="001E7DB5"/>
    <w:rsid w:val="001E7DD0"/>
    <w:rsid w:val="001F133F"/>
    <w:rsid w:val="001F26CF"/>
    <w:rsid w:val="001F272B"/>
    <w:rsid w:val="001F2CC2"/>
    <w:rsid w:val="001F2D3A"/>
    <w:rsid w:val="001F30A8"/>
    <w:rsid w:val="001F41E6"/>
    <w:rsid w:val="001F51AC"/>
    <w:rsid w:val="001F5682"/>
    <w:rsid w:val="001F5926"/>
    <w:rsid w:val="001F65CC"/>
    <w:rsid w:val="001F783E"/>
    <w:rsid w:val="001F786C"/>
    <w:rsid w:val="001F7CD7"/>
    <w:rsid w:val="0020008F"/>
    <w:rsid w:val="0020016D"/>
    <w:rsid w:val="002008BB"/>
    <w:rsid w:val="002026B6"/>
    <w:rsid w:val="00204109"/>
    <w:rsid w:val="00204B75"/>
    <w:rsid w:val="002050B7"/>
    <w:rsid w:val="002059B2"/>
    <w:rsid w:val="00207DB2"/>
    <w:rsid w:val="00207FD5"/>
    <w:rsid w:val="002117E5"/>
    <w:rsid w:val="00211DB4"/>
    <w:rsid w:val="002125EA"/>
    <w:rsid w:val="00213E23"/>
    <w:rsid w:val="00214008"/>
    <w:rsid w:val="0021699D"/>
    <w:rsid w:val="0022017C"/>
    <w:rsid w:val="00220425"/>
    <w:rsid w:val="002204A0"/>
    <w:rsid w:val="00220BCE"/>
    <w:rsid w:val="00221475"/>
    <w:rsid w:val="002238B5"/>
    <w:rsid w:val="00223D67"/>
    <w:rsid w:val="00223D89"/>
    <w:rsid w:val="00225223"/>
    <w:rsid w:val="00231A8A"/>
    <w:rsid w:val="00232A87"/>
    <w:rsid w:val="00232F27"/>
    <w:rsid w:val="002333A1"/>
    <w:rsid w:val="00233C98"/>
    <w:rsid w:val="00233D23"/>
    <w:rsid w:val="00233DDB"/>
    <w:rsid w:val="00233F57"/>
    <w:rsid w:val="00234328"/>
    <w:rsid w:val="00234B08"/>
    <w:rsid w:val="00234F58"/>
    <w:rsid w:val="002355BA"/>
    <w:rsid w:val="00236184"/>
    <w:rsid w:val="002367CE"/>
    <w:rsid w:val="0023757C"/>
    <w:rsid w:val="00237DB3"/>
    <w:rsid w:val="0024258E"/>
    <w:rsid w:val="00243A79"/>
    <w:rsid w:val="002467CC"/>
    <w:rsid w:val="00247DA9"/>
    <w:rsid w:val="0025233C"/>
    <w:rsid w:val="002531CF"/>
    <w:rsid w:val="00254005"/>
    <w:rsid w:val="0025425C"/>
    <w:rsid w:val="0025454F"/>
    <w:rsid w:val="00256325"/>
    <w:rsid w:val="00256B24"/>
    <w:rsid w:val="00257BF9"/>
    <w:rsid w:val="00260ED1"/>
    <w:rsid w:val="00261A54"/>
    <w:rsid w:val="0026232C"/>
    <w:rsid w:val="0026309C"/>
    <w:rsid w:val="00263421"/>
    <w:rsid w:val="002640D7"/>
    <w:rsid w:val="0026541E"/>
    <w:rsid w:val="00265E18"/>
    <w:rsid w:val="002669D5"/>
    <w:rsid w:val="00271EEA"/>
    <w:rsid w:val="002724F4"/>
    <w:rsid w:val="00273176"/>
    <w:rsid w:val="00273D25"/>
    <w:rsid w:val="00275ABC"/>
    <w:rsid w:val="00277745"/>
    <w:rsid w:val="00277989"/>
    <w:rsid w:val="00277CFC"/>
    <w:rsid w:val="00280779"/>
    <w:rsid w:val="00280F55"/>
    <w:rsid w:val="00281AF4"/>
    <w:rsid w:val="00283390"/>
    <w:rsid w:val="002835A4"/>
    <w:rsid w:val="00283C74"/>
    <w:rsid w:val="0028491F"/>
    <w:rsid w:val="00285073"/>
    <w:rsid w:val="002854C0"/>
    <w:rsid w:val="0028591D"/>
    <w:rsid w:val="00285D11"/>
    <w:rsid w:val="00286F20"/>
    <w:rsid w:val="002876C3"/>
    <w:rsid w:val="00287F47"/>
    <w:rsid w:val="00290C74"/>
    <w:rsid w:val="0029178E"/>
    <w:rsid w:val="0029287E"/>
    <w:rsid w:val="00292C4A"/>
    <w:rsid w:val="00292E70"/>
    <w:rsid w:val="002930D8"/>
    <w:rsid w:val="002933C0"/>
    <w:rsid w:val="0029354F"/>
    <w:rsid w:val="002940CB"/>
    <w:rsid w:val="0029420B"/>
    <w:rsid w:val="002945B7"/>
    <w:rsid w:val="00295C14"/>
    <w:rsid w:val="00295E17"/>
    <w:rsid w:val="00297195"/>
    <w:rsid w:val="002973C8"/>
    <w:rsid w:val="00297A99"/>
    <w:rsid w:val="002A2346"/>
    <w:rsid w:val="002A28B3"/>
    <w:rsid w:val="002A2F0C"/>
    <w:rsid w:val="002A33EA"/>
    <w:rsid w:val="002A3E49"/>
    <w:rsid w:val="002A4524"/>
    <w:rsid w:val="002A6916"/>
    <w:rsid w:val="002A7721"/>
    <w:rsid w:val="002B08C9"/>
    <w:rsid w:val="002B0DE2"/>
    <w:rsid w:val="002B2751"/>
    <w:rsid w:val="002B29E1"/>
    <w:rsid w:val="002B2A8D"/>
    <w:rsid w:val="002B2EE0"/>
    <w:rsid w:val="002B3E01"/>
    <w:rsid w:val="002B4729"/>
    <w:rsid w:val="002B4E96"/>
    <w:rsid w:val="002B7AF8"/>
    <w:rsid w:val="002C1B1C"/>
    <w:rsid w:val="002C406C"/>
    <w:rsid w:val="002C4765"/>
    <w:rsid w:val="002C48D5"/>
    <w:rsid w:val="002C4AC0"/>
    <w:rsid w:val="002C66CF"/>
    <w:rsid w:val="002C7926"/>
    <w:rsid w:val="002C7CB6"/>
    <w:rsid w:val="002C7EC4"/>
    <w:rsid w:val="002D025A"/>
    <w:rsid w:val="002D02DF"/>
    <w:rsid w:val="002D09A5"/>
    <w:rsid w:val="002D0A18"/>
    <w:rsid w:val="002D18E7"/>
    <w:rsid w:val="002D43DA"/>
    <w:rsid w:val="002D4C4E"/>
    <w:rsid w:val="002D5040"/>
    <w:rsid w:val="002D5B9A"/>
    <w:rsid w:val="002D60AD"/>
    <w:rsid w:val="002D6190"/>
    <w:rsid w:val="002D6886"/>
    <w:rsid w:val="002D77F6"/>
    <w:rsid w:val="002E04EE"/>
    <w:rsid w:val="002E0A51"/>
    <w:rsid w:val="002E15EC"/>
    <w:rsid w:val="002E1D2C"/>
    <w:rsid w:val="002E3012"/>
    <w:rsid w:val="002E3FF9"/>
    <w:rsid w:val="002E43FE"/>
    <w:rsid w:val="002E4AF5"/>
    <w:rsid w:val="002E4D44"/>
    <w:rsid w:val="002E534A"/>
    <w:rsid w:val="002E60EB"/>
    <w:rsid w:val="002E6763"/>
    <w:rsid w:val="002E6BC2"/>
    <w:rsid w:val="002E6F53"/>
    <w:rsid w:val="002F02EB"/>
    <w:rsid w:val="002F0805"/>
    <w:rsid w:val="002F09B8"/>
    <w:rsid w:val="002F1788"/>
    <w:rsid w:val="002F2D94"/>
    <w:rsid w:val="002F2E64"/>
    <w:rsid w:val="002F2F13"/>
    <w:rsid w:val="002F34CE"/>
    <w:rsid w:val="002F3618"/>
    <w:rsid w:val="002F3648"/>
    <w:rsid w:val="002F4A78"/>
    <w:rsid w:val="002F5140"/>
    <w:rsid w:val="002F516D"/>
    <w:rsid w:val="002F59C8"/>
    <w:rsid w:val="002F5BEE"/>
    <w:rsid w:val="002F5DDE"/>
    <w:rsid w:val="002F6453"/>
    <w:rsid w:val="002F66E2"/>
    <w:rsid w:val="002F6AF0"/>
    <w:rsid w:val="002F72A0"/>
    <w:rsid w:val="002F7895"/>
    <w:rsid w:val="002F7A63"/>
    <w:rsid w:val="00302B6B"/>
    <w:rsid w:val="003031D4"/>
    <w:rsid w:val="003060F2"/>
    <w:rsid w:val="00306C53"/>
    <w:rsid w:val="003073F9"/>
    <w:rsid w:val="003074AA"/>
    <w:rsid w:val="003074F1"/>
    <w:rsid w:val="00310190"/>
    <w:rsid w:val="003102B9"/>
    <w:rsid w:val="003110EF"/>
    <w:rsid w:val="00311465"/>
    <w:rsid w:val="00311B83"/>
    <w:rsid w:val="00311E43"/>
    <w:rsid w:val="00311F0A"/>
    <w:rsid w:val="0031285F"/>
    <w:rsid w:val="003143C7"/>
    <w:rsid w:val="00314C25"/>
    <w:rsid w:val="00314C33"/>
    <w:rsid w:val="00316C62"/>
    <w:rsid w:val="0031711B"/>
    <w:rsid w:val="003173F6"/>
    <w:rsid w:val="00317A5C"/>
    <w:rsid w:val="0032008B"/>
    <w:rsid w:val="0032020E"/>
    <w:rsid w:val="00321EF4"/>
    <w:rsid w:val="00322252"/>
    <w:rsid w:val="00322703"/>
    <w:rsid w:val="00322A75"/>
    <w:rsid w:val="00322CAF"/>
    <w:rsid w:val="00322FD6"/>
    <w:rsid w:val="00324862"/>
    <w:rsid w:val="003250ED"/>
    <w:rsid w:val="0032517E"/>
    <w:rsid w:val="00325C55"/>
    <w:rsid w:val="00330A93"/>
    <w:rsid w:val="00331634"/>
    <w:rsid w:val="00334057"/>
    <w:rsid w:val="00334673"/>
    <w:rsid w:val="003348D2"/>
    <w:rsid w:val="003365D1"/>
    <w:rsid w:val="0033684A"/>
    <w:rsid w:val="0033772C"/>
    <w:rsid w:val="00337878"/>
    <w:rsid w:val="00340063"/>
    <w:rsid w:val="003400BD"/>
    <w:rsid w:val="003403E3"/>
    <w:rsid w:val="00341C97"/>
    <w:rsid w:val="00343BE2"/>
    <w:rsid w:val="00344F7B"/>
    <w:rsid w:val="0034609D"/>
    <w:rsid w:val="003533E8"/>
    <w:rsid w:val="00353E1F"/>
    <w:rsid w:val="0035547B"/>
    <w:rsid w:val="003560FA"/>
    <w:rsid w:val="00356D1C"/>
    <w:rsid w:val="00357822"/>
    <w:rsid w:val="0036052B"/>
    <w:rsid w:val="00360CE3"/>
    <w:rsid w:val="00361CB4"/>
    <w:rsid w:val="00362E4A"/>
    <w:rsid w:val="00363184"/>
    <w:rsid w:val="003631BC"/>
    <w:rsid w:val="00363349"/>
    <w:rsid w:val="003635DE"/>
    <w:rsid w:val="003639E8"/>
    <w:rsid w:val="00363CDE"/>
    <w:rsid w:val="00365D7C"/>
    <w:rsid w:val="003671C5"/>
    <w:rsid w:val="0037197B"/>
    <w:rsid w:val="003729AE"/>
    <w:rsid w:val="0037423F"/>
    <w:rsid w:val="00374D8B"/>
    <w:rsid w:val="003755AF"/>
    <w:rsid w:val="003755DF"/>
    <w:rsid w:val="00375A68"/>
    <w:rsid w:val="00375CAB"/>
    <w:rsid w:val="0037665A"/>
    <w:rsid w:val="00376A1F"/>
    <w:rsid w:val="00376D14"/>
    <w:rsid w:val="003770AE"/>
    <w:rsid w:val="00377926"/>
    <w:rsid w:val="0038055A"/>
    <w:rsid w:val="00380666"/>
    <w:rsid w:val="003813A3"/>
    <w:rsid w:val="0038172B"/>
    <w:rsid w:val="0038451F"/>
    <w:rsid w:val="003850BB"/>
    <w:rsid w:val="0038542E"/>
    <w:rsid w:val="00385552"/>
    <w:rsid w:val="003863F1"/>
    <w:rsid w:val="00390BED"/>
    <w:rsid w:val="003922A7"/>
    <w:rsid w:val="00393254"/>
    <w:rsid w:val="00395055"/>
    <w:rsid w:val="003952D9"/>
    <w:rsid w:val="00397F10"/>
    <w:rsid w:val="003A017C"/>
    <w:rsid w:val="003A1CE7"/>
    <w:rsid w:val="003A411D"/>
    <w:rsid w:val="003A41BE"/>
    <w:rsid w:val="003A44C6"/>
    <w:rsid w:val="003A487E"/>
    <w:rsid w:val="003A4CD9"/>
    <w:rsid w:val="003A7F30"/>
    <w:rsid w:val="003B1829"/>
    <w:rsid w:val="003B1896"/>
    <w:rsid w:val="003B19CC"/>
    <w:rsid w:val="003B1A12"/>
    <w:rsid w:val="003B6C0B"/>
    <w:rsid w:val="003B6D40"/>
    <w:rsid w:val="003B7F5C"/>
    <w:rsid w:val="003C0772"/>
    <w:rsid w:val="003C1AB0"/>
    <w:rsid w:val="003C25CB"/>
    <w:rsid w:val="003C25D8"/>
    <w:rsid w:val="003C28EA"/>
    <w:rsid w:val="003C316F"/>
    <w:rsid w:val="003C3B4A"/>
    <w:rsid w:val="003C4351"/>
    <w:rsid w:val="003C43D9"/>
    <w:rsid w:val="003C4A72"/>
    <w:rsid w:val="003C4B51"/>
    <w:rsid w:val="003C51E4"/>
    <w:rsid w:val="003C59FD"/>
    <w:rsid w:val="003C67A1"/>
    <w:rsid w:val="003C6CFC"/>
    <w:rsid w:val="003C7F66"/>
    <w:rsid w:val="003D1A04"/>
    <w:rsid w:val="003D2DF9"/>
    <w:rsid w:val="003D344E"/>
    <w:rsid w:val="003D38A1"/>
    <w:rsid w:val="003D48BC"/>
    <w:rsid w:val="003D4A1B"/>
    <w:rsid w:val="003D4B92"/>
    <w:rsid w:val="003D5082"/>
    <w:rsid w:val="003D5310"/>
    <w:rsid w:val="003D63CE"/>
    <w:rsid w:val="003D747E"/>
    <w:rsid w:val="003D7576"/>
    <w:rsid w:val="003D79E8"/>
    <w:rsid w:val="003D7C7D"/>
    <w:rsid w:val="003E0678"/>
    <w:rsid w:val="003E08AD"/>
    <w:rsid w:val="003E1D61"/>
    <w:rsid w:val="003E2FEE"/>
    <w:rsid w:val="003E3A54"/>
    <w:rsid w:val="003E49D5"/>
    <w:rsid w:val="003E4B02"/>
    <w:rsid w:val="003E5A32"/>
    <w:rsid w:val="003E66FD"/>
    <w:rsid w:val="003E78DD"/>
    <w:rsid w:val="003E79F6"/>
    <w:rsid w:val="003F2650"/>
    <w:rsid w:val="003F2ECE"/>
    <w:rsid w:val="003F4FE1"/>
    <w:rsid w:val="003F62E2"/>
    <w:rsid w:val="003F6F2A"/>
    <w:rsid w:val="003F7582"/>
    <w:rsid w:val="0040025B"/>
    <w:rsid w:val="00401417"/>
    <w:rsid w:val="0040147F"/>
    <w:rsid w:val="00403827"/>
    <w:rsid w:val="00403C01"/>
    <w:rsid w:val="00404115"/>
    <w:rsid w:val="0040445A"/>
    <w:rsid w:val="00404B99"/>
    <w:rsid w:val="0040662D"/>
    <w:rsid w:val="00407187"/>
    <w:rsid w:val="004071BD"/>
    <w:rsid w:val="00411D6B"/>
    <w:rsid w:val="00413B2B"/>
    <w:rsid w:val="00414CBA"/>
    <w:rsid w:val="00415F4B"/>
    <w:rsid w:val="004165E1"/>
    <w:rsid w:val="00417208"/>
    <w:rsid w:val="00421A87"/>
    <w:rsid w:val="0042350C"/>
    <w:rsid w:val="004236FE"/>
    <w:rsid w:val="00423B83"/>
    <w:rsid w:val="00423DB7"/>
    <w:rsid w:val="00423DEE"/>
    <w:rsid w:val="004245E6"/>
    <w:rsid w:val="004247F7"/>
    <w:rsid w:val="00424AB0"/>
    <w:rsid w:val="0042667E"/>
    <w:rsid w:val="004276DF"/>
    <w:rsid w:val="00427B44"/>
    <w:rsid w:val="00432E36"/>
    <w:rsid w:val="00433087"/>
    <w:rsid w:val="004338BC"/>
    <w:rsid w:val="00433B26"/>
    <w:rsid w:val="004349D4"/>
    <w:rsid w:val="004351D4"/>
    <w:rsid w:val="00435EC8"/>
    <w:rsid w:val="004364C3"/>
    <w:rsid w:val="0043671A"/>
    <w:rsid w:val="004375BA"/>
    <w:rsid w:val="00440D8D"/>
    <w:rsid w:val="004411FB"/>
    <w:rsid w:val="004412C8"/>
    <w:rsid w:val="004413C3"/>
    <w:rsid w:val="004414D4"/>
    <w:rsid w:val="00441BBD"/>
    <w:rsid w:val="00442998"/>
    <w:rsid w:val="00443B53"/>
    <w:rsid w:val="004473E4"/>
    <w:rsid w:val="00447EA9"/>
    <w:rsid w:val="00450B28"/>
    <w:rsid w:val="00451076"/>
    <w:rsid w:val="004510C0"/>
    <w:rsid w:val="004537AE"/>
    <w:rsid w:val="00454185"/>
    <w:rsid w:val="00454534"/>
    <w:rsid w:val="0045547C"/>
    <w:rsid w:val="00455737"/>
    <w:rsid w:val="00455FE1"/>
    <w:rsid w:val="0045659D"/>
    <w:rsid w:val="00457886"/>
    <w:rsid w:val="00457A60"/>
    <w:rsid w:val="00457BEF"/>
    <w:rsid w:val="00457CD8"/>
    <w:rsid w:val="00457E92"/>
    <w:rsid w:val="0046094B"/>
    <w:rsid w:val="00460A1A"/>
    <w:rsid w:val="00460A53"/>
    <w:rsid w:val="004614DF"/>
    <w:rsid w:val="0046161D"/>
    <w:rsid w:val="00462D86"/>
    <w:rsid w:val="004643F3"/>
    <w:rsid w:val="0046440F"/>
    <w:rsid w:val="004646F4"/>
    <w:rsid w:val="004654CF"/>
    <w:rsid w:val="00465EDC"/>
    <w:rsid w:val="004703A2"/>
    <w:rsid w:val="00470770"/>
    <w:rsid w:val="004709A6"/>
    <w:rsid w:val="00470AB6"/>
    <w:rsid w:val="0047163C"/>
    <w:rsid w:val="00472D23"/>
    <w:rsid w:val="004738C9"/>
    <w:rsid w:val="00473E1C"/>
    <w:rsid w:val="00473E29"/>
    <w:rsid w:val="00474023"/>
    <w:rsid w:val="00480741"/>
    <w:rsid w:val="00481A37"/>
    <w:rsid w:val="004833E9"/>
    <w:rsid w:val="00483BCF"/>
    <w:rsid w:val="004840BA"/>
    <w:rsid w:val="004841C9"/>
    <w:rsid w:val="004844DE"/>
    <w:rsid w:val="00484EBB"/>
    <w:rsid w:val="0048512A"/>
    <w:rsid w:val="0048513E"/>
    <w:rsid w:val="004852CC"/>
    <w:rsid w:val="004853C4"/>
    <w:rsid w:val="004858CD"/>
    <w:rsid w:val="00485C9E"/>
    <w:rsid w:val="004864C7"/>
    <w:rsid w:val="00486654"/>
    <w:rsid w:val="00490726"/>
    <w:rsid w:val="00490E7E"/>
    <w:rsid w:val="00491104"/>
    <w:rsid w:val="00491B3C"/>
    <w:rsid w:val="0049307F"/>
    <w:rsid w:val="004931B8"/>
    <w:rsid w:val="00493234"/>
    <w:rsid w:val="00496435"/>
    <w:rsid w:val="004976A8"/>
    <w:rsid w:val="004976F8"/>
    <w:rsid w:val="004A0693"/>
    <w:rsid w:val="004A0A68"/>
    <w:rsid w:val="004A1535"/>
    <w:rsid w:val="004A2431"/>
    <w:rsid w:val="004A3627"/>
    <w:rsid w:val="004A39DD"/>
    <w:rsid w:val="004A3C8B"/>
    <w:rsid w:val="004A4408"/>
    <w:rsid w:val="004A45DD"/>
    <w:rsid w:val="004A482E"/>
    <w:rsid w:val="004A626D"/>
    <w:rsid w:val="004A73C7"/>
    <w:rsid w:val="004A796B"/>
    <w:rsid w:val="004A7B9F"/>
    <w:rsid w:val="004B1EA8"/>
    <w:rsid w:val="004B238D"/>
    <w:rsid w:val="004B23BC"/>
    <w:rsid w:val="004B5721"/>
    <w:rsid w:val="004B5BDD"/>
    <w:rsid w:val="004C0178"/>
    <w:rsid w:val="004C0FD1"/>
    <w:rsid w:val="004C1CA3"/>
    <w:rsid w:val="004C39A2"/>
    <w:rsid w:val="004C4E6A"/>
    <w:rsid w:val="004C64A3"/>
    <w:rsid w:val="004C6BBB"/>
    <w:rsid w:val="004C6E3F"/>
    <w:rsid w:val="004D0D28"/>
    <w:rsid w:val="004D1687"/>
    <w:rsid w:val="004D2422"/>
    <w:rsid w:val="004D2B6C"/>
    <w:rsid w:val="004D2E10"/>
    <w:rsid w:val="004D3748"/>
    <w:rsid w:val="004D4676"/>
    <w:rsid w:val="004D597B"/>
    <w:rsid w:val="004D6CA7"/>
    <w:rsid w:val="004E07E5"/>
    <w:rsid w:val="004E18EC"/>
    <w:rsid w:val="004E2BA0"/>
    <w:rsid w:val="004E38B6"/>
    <w:rsid w:val="004E4466"/>
    <w:rsid w:val="004E4872"/>
    <w:rsid w:val="004E4890"/>
    <w:rsid w:val="004E4C9D"/>
    <w:rsid w:val="004E5A5A"/>
    <w:rsid w:val="004E5D63"/>
    <w:rsid w:val="004E6090"/>
    <w:rsid w:val="004E6670"/>
    <w:rsid w:val="004E767D"/>
    <w:rsid w:val="004E7F17"/>
    <w:rsid w:val="004F1061"/>
    <w:rsid w:val="004F2AFF"/>
    <w:rsid w:val="004F3CF7"/>
    <w:rsid w:val="004F518C"/>
    <w:rsid w:val="004F6E70"/>
    <w:rsid w:val="004F735D"/>
    <w:rsid w:val="0050026F"/>
    <w:rsid w:val="005002D8"/>
    <w:rsid w:val="00500A29"/>
    <w:rsid w:val="0050223B"/>
    <w:rsid w:val="005028A0"/>
    <w:rsid w:val="005029BA"/>
    <w:rsid w:val="00504172"/>
    <w:rsid w:val="00504445"/>
    <w:rsid w:val="00504C5A"/>
    <w:rsid w:val="0050732D"/>
    <w:rsid w:val="0051065C"/>
    <w:rsid w:val="005123A2"/>
    <w:rsid w:val="00513CCF"/>
    <w:rsid w:val="005146AC"/>
    <w:rsid w:val="00514D54"/>
    <w:rsid w:val="0052005E"/>
    <w:rsid w:val="005205D3"/>
    <w:rsid w:val="00521347"/>
    <w:rsid w:val="005224D0"/>
    <w:rsid w:val="00524201"/>
    <w:rsid w:val="005245E8"/>
    <w:rsid w:val="00526067"/>
    <w:rsid w:val="00526263"/>
    <w:rsid w:val="005268F9"/>
    <w:rsid w:val="00526FFC"/>
    <w:rsid w:val="00527B7E"/>
    <w:rsid w:val="00527DFD"/>
    <w:rsid w:val="00527EC1"/>
    <w:rsid w:val="00530B76"/>
    <w:rsid w:val="0053276F"/>
    <w:rsid w:val="00533CBF"/>
    <w:rsid w:val="00536147"/>
    <w:rsid w:val="00536810"/>
    <w:rsid w:val="00536DAA"/>
    <w:rsid w:val="00537128"/>
    <w:rsid w:val="00540AB2"/>
    <w:rsid w:val="0054125D"/>
    <w:rsid w:val="00541617"/>
    <w:rsid w:val="00543735"/>
    <w:rsid w:val="00543D9B"/>
    <w:rsid w:val="00543DC8"/>
    <w:rsid w:val="00546CF7"/>
    <w:rsid w:val="005510DD"/>
    <w:rsid w:val="00551F73"/>
    <w:rsid w:val="00552ABC"/>
    <w:rsid w:val="00552D8C"/>
    <w:rsid w:val="00554FED"/>
    <w:rsid w:val="00555D4C"/>
    <w:rsid w:val="00560622"/>
    <w:rsid w:val="005608D5"/>
    <w:rsid w:val="00560AF4"/>
    <w:rsid w:val="00561B12"/>
    <w:rsid w:val="00562869"/>
    <w:rsid w:val="0056311C"/>
    <w:rsid w:val="00565B02"/>
    <w:rsid w:val="00565DAD"/>
    <w:rsid w:val="00565E6A"/>
    <w:rsid w:val="00565F2F"/>
    <w:rsid w:val="00566A64"/>
    <w:rsid w:val="00566C24"/>
    <w:rsid w:val="00567797"/>
    <w:rsid w:val="00570F94"/>
    <w:rsid w:val="00571EFC"/>
    <w:rsid w:val="005729EF"/>
    <w:rsid w:val="00573812"/>
    <w:rsid w:val="005746A4"/>
    <w:rsid w:val="00575C11"/>
    <w:rsid w:val="00576D90"/>
    <w:rsid w:val="0057700C"/>
    <w:rsid w:val="00577B87"/>
    <w:rsid w:val="005805E6"/>
    <w:rsid w:val="005805FF"/>
    <w:rsid w:val="00580602"/>
    <w:rsid w:val="0058072E"/>
    <w:rsid w:val="00580C4E"/>
    <w:rsid w:val="0058215D"/>
    <w:rsid w:val="00582313"/>
    <w:rsid w:val="00583232"/>
    <w:rsid w:val="00583C61"/>
    <w:rsid w:val="00584574"/>
    <w:rsid w:val="00584EA2"/>
    <w:rsid w:val="005857AC"/>
    <w:rsid w:val="00585A3B"/>
    <w:rsid w:val="00585C30"/>
    <w:rsid w:val="005871F4"/>
    <w:rsid w:val="00587CB0"/>
    <w:rsid w:val="00587CE1"/>
    <w:rsid w:val="0059429E"/>
    <w:rsid w:val="00594C5E"/>
    <w:rsid w:val="00596164"/>
    <w:rsid w:val="005969B9"/>
    <w:rsid w:val="00597BA3"/>
    <w:rsid w:val="005A07D7"/>
    <w:rsid w:val="005A0E53"/>
    <w:rsid w:val="005A12F5"/>
    <w:rsid w:val="005A291E"/>
    <w:rsid w:val="005A2987"/>
    <w:rsid w:val="005A2B24"/>
    <w:rsid w:val="005A35A6"/>
    <w:rsid w:val="005A42A7"/>
    <w:rsid w:val="005A4437"/>
    <w:rsid w:val="005A4D90"/>
    <w:rsid w:val="005A547D"/>
    <w:rsid w:val="005A5C01"/>
    <w:rsid w:val="005A5F7D"/>
    <w:rsid w:val="005A6E7F"/>
    <w:rsid w:val="005A7A15"/>
    <w:rsid w:val="005A7E00"/>
    <w:rsid w:val="005B0185"/>
    <w:rsid w:val="005B1DA5"/>
    <w:rsid w:val="005B2A15"/>
    <w:rsid w:val="005B3504"/>
    <w:rsid w:val="005B3A61"/>
    <w:rsid w:val="005B3A88"/>
    <w:rsid w:val="005B4064"/>
    <w:rsid w:val="005B43DF"/>
    <w:rsid w:val="005B5E83"/>
    <w:rsid w:val="005B63F5"/>
    <w:rsid w:val="005B6C9C"/>
    <w:rsid w:val="005B740E"/>
    <w:rsid w:val="005C0B48"/>
    <w:rsid w:val="005C0EFF"/>
    <w:rsid w:val="005C1131"/>
    <w:rsid w:val="005C30A6"/>
    <w:rsid w:val="005C351F"/>
    <w:rsid w:val="005C4321"/>
    <w:rsid w:val="005C4E0D"/>
    <w:rsid w:val="005C5DAF"/>
    <w:rsid w:val="005C603D"/>
    <w:rsid w:val="005C6658"/>
    <w:rsid w:val="005C66C6"/>
    <w:rsid w:val="005C681E"/>
    <w:rsid w:val="005D023C"/>
    <w:rsid w:val="005D0474"/>
    <w:rsid w:val="005D07F7"/>
    <w:rsid w:val="005D16F1"/>
    <w:rsid w:val="005D203B"/>
    <w:rsid w:val="005D223B"/>
    <w:rsid w:val="005D2F47"/>
    <w:rsid w:val="005D3984"/>
    <w:rsid w:val="005D3F97"/>
    <w:rsid w:val="005D5CA0"/>
    <w:rsid w:val="005D6696"/>
    <w:rsid w:val="005D7C04"/>
    <w:rsid w:val="005E2472"/>
    <w:rsid w:val="005E3BEE"/>
    <w:rsid w:val="005E3F60"/>
    <w:rsid w:val="005E48A5"/>
    <w:rsid w:val="005E48F3"/>
    <w:rsid w:val="005E6321"/>
    <w:rsid w:val="005E6A3D"/>
    <w:rsid w:val="005E724C"/>
    <w:rsid w:val="005F045E"/>
    <w:rsid w:val="005F215A"/>
    <w:rsid w:val="005F2B3D"/>
    <w:rsid w:val="005F2DEA"/>
    <w:rsid w:val="005F336A"/>
    <w:rsid w:val="005F4766"/>
    <w:rsid w:val="005F47E3"/>
    <w:rsid w:val="005F4BDD"/>
    <w:rsid w:val="005F4E6C"/>
    <w:rsid w:val="005F5063"/>
    <w:rsid w:val="005F5FFB"/>
    <w:rsid w:val="005F6226"/>
    <w:rsid w:val="005F673A"/>
    <w:rsid w:val="005F6E5C"/>
    <w:rsid w:val="005F6F44"/>
    <w:rsid w:val="006001DA"/>
    <w:rsid w:val="00600395"/>
    <w:rsid w:val="00600474"/>
    <w:rsid w:val="00600BCB"/>
    <w:rsid w:val="00603BB3"/>
    <w:rsid w:val="00606081"/>
    <w:rsid w:val="006063A4"/>
    <w:rsid w:val="0060672D"/>
    <w:rsid w:val="00607762"/>
    <w:rsid w:val="00607E89"/>
    <w:rsid w:val="00610026"/>
    <w:rsid w:val="006101E9"/>
    <w:rsid w:val="00610663"/>
    <w:rsid w:val="00610804"/>
    <w:rsid w:val="00611095"/>
    <w:rsid w:val="0061266A"/>
    <w:rsid w:val="00613029"/>
    <w:rsid w:val="00614374"/>
    <w:rsid w:val="006149E5"/>
    <w:rsid w:val="00614A37"/>
    <w:rsid w:val="0061686E"/>
    <w:rsid w:val="00616F85"/>
    <w:rsid w:val="00616F93"/>
    <w:rsid w:val="006172C4"/>
    <w:rsid w:val="006203DD"/>
    <w:rsid w:val="0062149E"/>
    <w:rsid w:val="006228DF"/>
    <w:rsid w:val="006233A5"/>
    <w:rsid w:val="00623CC4"/>
    <w:rsid w:val="00624547"/>
    <w:rsid w:val="006248FD"/>
    <w:rsid w:val="00624BFC"/>
    <w:rsid w:val="006259C2"/>
    <w:rsid w:val="00625A61"/>
    <w:rsid w:val="0062608D"/>
    <w:rsid w:val="00626C43"/>
    <w:rsid w:val="00626C50"/>
    <w:rsid w:val="006279C0"/>
    <w:rsid w:val="00630333"/>
    <w:rsid w:val="00630A24"/>
    <w:rsid w:val="00630B64"/>
    <w:rsid w:val="006310BB"/>
    <w:rsid w:val="006318E1"/>
    <w:rsid w:val="00631D67"/>
    <w:rsid w:val="00631EA3"/>
    <w:rsid w:val="00631FCF"/>
    <w:rsid w:val="00632A44"/>
    <w:rsid w:val="00632B49"/>
    <w:rsid w:val="00632C23"/>
    <w:rsid w:val="006331B4"/>
    <w:rsid w:val="0063400E"/>
    <w:rsid w:val="00637816"/>
    <w:rsid w:val="00641464"/>
    <w:rsid w:val="00641B17"/>
    <w:rsid w:val="00642950"/>
    <w:rsid w:val="00642C1C"/>
    <w:rsid w:val="00642EB9"/>
    <w:rsid w:val="006430E0"/>
    <w:rsid w:val="006433F2"/>
    <w:rsid w:val="0064420D"/>
    <w:rsid w:val="0064532E"/>
    <w:rsid w:val="0064598F"/>
    <w:rsid w:val="006476A5"/>
    <w:rsid w:val="00647ECE"/>
    <w:rsid w:val="00650A4D"/>
    <w:rsid w:val="00652AC8"/>
    <w:rsid w:val="00652EA2"/>
    <w:rsid w:val="00652F50"/>
    <w:rsid w:val="006535A0"/>
    <w:rsid w:val="00653781"/>
    <w:rsid w:val="006539BC"/>
    <w:rsid w:val="006544C4"/>
    <w:rsid w:val="00654AB3"/>
    <w:rsid w:val="00654CD9"/>
    <w:rsid w:val="0065714D"/>
    <w:rsid w:val="006575D5"/>
    <w:rsid w:val="0065797B"/>
    <w:rsid w:val="00660B57"/>
    <w:rsid w:val="006614DE"/>
    <w:rsid w:val="006617E0"/>
    <w:rsid w:val="0066369F"/>
    <w:rsid w:val="006639C0"/>
    <w:rsid w:val="00663B46"/>
    <w:rsid w:val="00665212"/>
    <w:rsid w:val="00665A40"/>
    <w:rsid w:val="00666B7A"/>
    <w:rsid w:val="0066730F"/>
    <w:rsid w:val="00667F51"/>
    <w:rsid w:val="00670C17"/>
    <w:rsid w:val="00671465"/>
    <w:rsid w:val="00671829"/>
    <w:rsid w:val="00672A8E"/>
    <w:rsid w:val="00672B1A"/>
    <w:rsid w:val="00672CA2"/>
    <w:rsid w:val="00674A93"/>
    <w:rsid w:val="006769C8"/>
    <w:rsid w:val="006770B2"/>
    <w:rsid w:val="00677D9F"/>
    <w:rsid w:val="00681124"/>
    <w:rsid w:val="00681958"/>
    <w:rsid w:val="00682385"/>
    <w:rsid w:val="00683088"/>
    <w:rsid w:val="00683357"/>
    <w:rsid w:val="00683E0E"/>
    <w:rsid w:val="00684A67"/>
    <w:rsid w:val="006851E2"/>
    <w:rsid w:val="006854D3"/>
    <w:rsid w:val="0068569B"/>
    <w:rsid w:val="006856CB"/>
    <w:rsid w:val="0068573B"/>
    <w:rsid w:val="00685DFF"/>
    <w:rsid w:val="00686A1A"/>
    <w:rsid w:val="00686AFD"/>
    <w:rsid w:val="00686F22"/>
    <w:rsid w:val="00687A3E"/>
    <w:rsid w:val="00690A30"/>
    <w:rsid w:val="0069156C"/>
    <w:rsid w:val="00692DDE"/>
    <w:rsid w:val="00693119"/>
    <w:rsid w:val="0069331A"/>
    <w:rsid w:val="0069507B"/>
    <w:rsid w:val="00696B28"/>
    <w:rsid w:val="0069777C"/>
    <w:rsid w:val="00697867"/>
    <w:rsid w:val="006A03DF"/>
    <w:rsid w:val="006A1DD5"/>
    <w:rsid w:val="006A2B94"/>
    <w:rsid w:val="006A2BED"/>
    <w:rsid w:val="006A2EA3"/>
    <w:rsid w:val="006A2FDE"/>
    <w:rsid w:val="006A3899"/>
    <w:rsid w:val="006A41BE"/>
    <w:rsid w:val="006A486B"/>
    <w:rsid w:val="006A5DE4"/>
    <w:rsid w:val="006A66A6"/>
    <w:rsid w:val="006A6903"/>
    <w:rsid w:val="006A6D2B"/>
    <w:rsid w:val="006B0920"/>
    <w:rsid w:val="006B1CB5"/>
    <w:rsid w:val="006B23B2"/>
    <w:rsid w:val="006B3118"/>
    <w:rsid w:val="006B399D"/>
    <w:rsid w:val="006B4BDB"/>
    <w:rsid w:val="006B4CAA"/>
    <w:rsid w:val="006B4D65"/>
    <w:rsid w:val="006B4F9D"/>
    <w:rsid w:val="006B58BA"/>
    <w:rsid w:val="006B6F7F"/>
    <w:rsid w:val="006B705B"/>
    <w:rsid w:val="006B7789"/>
    <w:rsid w:val="006C122A"/>
    <w:rsid w:val="006C16FB"/>
    <w:rsid w:val="006C2144"/>
    <w:rsid w:val="006C314C"/>
    <w:rsid w:val="006C3432"/>
    <w:rsid w:val="006C38B8"/>
    <w:rsid w:val="006C430B"/>
    <w:rsid w:val="006C4611"/>
    <w:rsid w:val="006C5914"/>
    <w:rsid w:val="006C5F44"/>
    <w:rsid w:val="006C777D"/>
    <w:rsid w:val="006D13F5"/>
    <w:rsid w:val="006D15CD"/>
    <w:rsid w:val="006D1697"/>
    <w:rsid w:val="006D3C63"/>
    <w:rsid w:val="006D4583"/>
    <w:rsid w:val="006D6885"/>
    <w:rsid w:val="006D7027"/>
    <w:rsid w:val="006E04CC"/>
    <w:rsid w:val="006E0C6C"/>
    <w:rsid w:val="006E0CB7"/>
    <w:rsid w:val="006E2293"/>
    <w:rsid w:val="006E2E4D"/>
    <w:rsid w:val="006E3120"/>
    <w:rsid w:val="006E3324"/>
    <w:rsid w:val="006E3BC0"/>
    <w:rsid w:val="006E4930"/>
    <w:rsid w:val="006E51F5"/>
    <w:rsid w:val="006E5A99"/>
    <w:rsid w:val="006E5F09"/>
    <w:rsid w:val="006E6141"/>
    <w:rsid w:val="006E6956"/>
    <w:rsid w:val="006E7238"/>
    <w:rsid w:val="006E75CB"/>
    <w:rsid w:val="006E7B35"/>
    <w:rsid w:val="006F0F7F"/>
    <w:rsid w:val="006F16B3"/>
    <w:rsid w:val="006F2463"/>
    <w:rsid w:val="006F3F63"/>
    <w:rsid w:val="006F464A"/>
    <w:rsid w:val="006F476A"/>
    <w:rsid w:val="006F4928"/>
    <w:rsid w:val="006F5E43"/>
    <w:rsid w:val="006F7BE4"/>
    <w:rsid w:val="006F7F95"/>
    <w:rsid w:val="0070309D"/>
    <w:rsid w:val="007039ED"/>
    <w:rsid w:val="00703F15"/>
    <w:rsid w:val="00704A40"/>
    <w:rsid w:val="00704DCE"/>
    <w:rsid w:val="0070500C"/>
    <w:rsid w:val="007060E1"/>
    <w:rsid w:val="007064A7"/>
    <w:rsid w:val="007075FB"/>
    <w:rsid w:val="00710010"/>
    <w:rsid w:val="007105B1"/>
    <w:rsid w:val="00710E8F"/>
    <w:rsid w:val="00710EB4"/>
    <w:rsid w:val="0071114C"/>
    <w:rsid w:val="007119F5"/>
    <w:rsid w:val="00714091"/>
    <w:rsid w:val="007161FF"/>
    <w:rsid w:val="00720AB1"/>
    <w:rsid w:val="0072153B"/>
    <w:rsid w:val="00722423"/>
    <w:rsid w:val="00722F88"/>
    <w:rsid w:val="0072370E"/>
    <w:rsid w:val="007237DE"/>
    <w:rsid w:val="00723A20"/>
    <w:rsid w:val="007255A5"/>
    <w:rsid w:val="00725BBB"/>
    <w:rsid w:val="007271F8"/>
    <w:rsid w:val="007273E5"/>
    <w:rsid w:val="007279E6"/>
    <w:rsid w:val="00727A3B"/>
    <w:rsid w:val="00727CD9"/>
    <w:rsid w:val="00731091"/>
    <w:rsid w:val="00733129"/>
    <w:rsid w:val="00733612"/>
    <w:rsid w:val="007348A4"/>
    <w:rsid w:val="007348A7"/>
    <w:rsid w:val="007349F4"/>
    <w:rsid w:val="00735379"/>
    <w:rsid w:val="00737264"/>
    <w:rsid w:val="007379D0"/>
    <w:rsid w:val="007400A0"/>
    <w:rsid w:val="0074041B"/>
    <w:rsid w:val="0074043B"/>
    <w:rsid w:val="0074199C"/>
    <w:rsid w:val="00741A22"/>
    <w:rsid w:val="00741FB4"/>
    <w:rsid w:val="007428AF"/>
    <w:rsid w:val="00742936"/>
    <w:rsid w:val="00742AD8"/>
    <w:rsid w:val="0074320F"/>
    <w:rsid w:val="007441F5"/>
    <w:rsid w:val="007443EA"/>
    <w:rsid w:val="0074630D"/>
    <w:rsid w:val="00746BEF"/>
    <w:rsid w:val="00746F17"/>
    <w:rsid w:val="00746F79"/>
    <w:rsid w:val="007471FF"/>
    <w:rsid w:val="00747D52"/>
    <w:rsid w:val="0075005C"/>
    <w:rsid w:val="007524A3"/>
    <w:rsid w:val="00755EBA"/>
    <w:rsid w:val="00756956"/>
    <w:rsid w:val="00756B1B"/>
    <w:rsid w:val="007574B6"/>
    <w:rsid w:val="00757EEF"/>
    <w:rsid w:val="007618AF"/>
    <w:rsid w:val="0076196E"/>
    <w:rsid w:val="00762790"/>
    <w:rsid w:val="00762E71"/>
    <w:rsid w:val="00763015"/>
    <w:rsid w:val="00763679"/>
    <w:rsid w:val="0076376E"/>
    <w:rsid w:val="00763BD8"/>
    <w:rsid w:val="0076404F"/>
    <w:rsid w:val="0076438C"/>
    <w:rsid w:val="00764658"/>
    <w:rsid w:val="00764BF5"/>
    <w:rsid w:val="00765677"/>
    <w:rsid w:val="007670E6"/>
    <w:rsid w:val="0076762D"/>
    <w:rsid w:val="00770026"/>
    <w:rsid w:val="007705BA"/>
    <w:rsid w:val="007706A2"/>
    <w:rsid w:val="00770CB7"/>
    <w:rsid w:val="007713AA"/>
    <w:rsid w:val="00771ED7"/>
    <w:rsid w:val="0077332A"/>
    <w:rsid w:val="00775B55"/>
    <w:rsid w:val="00775E2C"/>
    <w:rsid w:val="007805DE"/>
    <w:rsid w:val="0078194F"/>
    <w:rsid w:val="00782167"/>
    <w:rsid w:val="007823BB"/>
    <w:rsid w:val="007827DD"/>
    <w:rsid w:val="0078541B"/>
    <w:rsid w:val="007864A2"/>
    <w:rsid w:val="007869C2"/>
    <w:rsid w:val="00787509"/>
    <w:rsid w:val="00787DBA"/>
    <w:rsid w:val="00787DE5"/>
    <w:rsid w:val="00787F19"/>
    <w:rsid w:val="007901F3"/>
    <w:rsid w:val="0079061A"/>
    <w:rsid w:val="0079176A"/>
    <w:rsid w:val="00791B76"/>
    <w:rsid w:val="00793010"/>
    <w:rsid w:val="00793C6B"/>
    <w:rsid w:val="00796797"/>
    <w:rsid w:val="007970F9"/>
    <w:rsid w:val="007A1FCE"/>
    <w:rsid w:val="007A488F"/>
    <w:rsid w:val="007A5019"/>
    <w:rsid w:val="007A5241"/>
    <w:rsid w:val="007A585D"/>
    <w:rsid w:val="007A7094"/>
    <w:rsid w:val="007A7A8C"/>
    <w:rsid w:val="007B1535"/>
    <w:rsid w:val="007B27A2"/>
    <w:rsid w:val="007B322F"/>
    <w:rsid w:val="007B43A7"/>
    <w:rsid w:val="007B55DC"/>
    <w:rsid w:val="007B5D36"/>
    <w:rsid w:val="007B61AC"/>
    <w:rsid w:val="007B62C5"/>
    <w:rsid w:val="007B6353"/>
    <w:rsid w:val="007B72D8"/>
    <w:rsid w:val="007B7711"/>
    <w:rsid w:val="007C0363"/>
    <w:rsid w:val="007C0822"/>
    <w:rsid w:val="007C0E2B"/>
    <w:rsid w:val="007C145C"/>
    <w:rsid w:val="007C1986"/>
    <w:rsid w:val="007C262A"/>
    <w:rsid w:val="007C2E3F"/>
    <w:rsid w:val="007C4BD3"/>
    <w:rsid w:val="007C572C"/>
    <w:rsid w:val="007C5814"/>
    <w:rsid w:val="007C5AE1"/>
    <w:rsid w:val="007C5CBC"/>
    <w:rsid w:val="007C7A45"/>
    <w:rsid w:val="007D0785"/>
    <w:rsid w:val="007D13BB"/>
    <w:rsid w:val="007D14B3"/>
    <w:rsid w:val="007D2627"/>
    <w:rsid w:val="007D4D3F"/>
    <w:rsid w:val="007D6583"/>
    <w:rsid w:val="007D6ED1"/>
    <w:rsid w:val="007D7398"/>
    <w:rsid w:val="007D7D59"/>
    <w:rsid w:val="007E19A2"/>
    <w:rsid w:val="007E23BC"/>
    <w:rsid w:val="007E33A8"/>
    <w:rsid w:val="007E3958"/>
    <w:rsid w:val="007E40FC"/>
    <w:rsid w:val="007E59F8"/>
    <w:rsid w:val="007E7AA1"/>
    <w:rsid w:val="007E7E38"/>
    <w:rsid w:val="007F0A48"/>
    <w:rsid w:val="007F1253"/>
    <w:rsid w:val="007F12A2"/>
    <w:rsid w:val="007F130A"/>
    <w:rsid w:val="007F3F75"/>
    <w:rsid w:val="007F4E9C"/>
    <w:rsid w:val="007F536E"/>
    <w:rsid w:val="007F70E4"/>
    <w:rsid w:val="00800B95"/>
    <w:rsid w:val="00801C67"/>
    <w:rsid w:val="00802086"/>
    <w:rsid w:val="00803584"/>
    <w:rsid w:val="00803FF3"/>
    <w:rsid w:val="008044B2"/>
    <w:rsid w:val="0080483C"/>
    <w:rsid w:val="0080596D"/>
    <w:rsid w:val="00805D99"/>
    <w:rsid w:val="00805F71"/>
    <w:rsid w:val="008060C3"/>
    <w:rsid w:val="00806377"/>
    <w:rsid w:val="00807C4A"/>
    <w:rsid w:val="00811649"/>
    <w:rsid w:val="00814CEF"/>
    <w:rsid w:val="00814F2D"/>
    <w:rsid w:val="008154D2"/>
    <w:rsid w:val="00815F34"/>
    <w:rsid w:val="008201C2"/>
    <w:rsid w:val="00820800"/>
    <w:rsid w:val="008210F0"/>
    <w:rsid w:val="008212B8"/>
    <w:rsid w:val="00823CA9"/>
    <w:rsid w:val="00823DF5"/>
    <w:rsid w:val="00824328"/>
    <w:rsid w:val="008244D8"/>
    <w:rsid w:val="008247C4"/>
    <w:rsid w:val="0082499A"/>
    <w:rsid w:val="00824EA8"/>
    <w:rsid w:val="00826608"/>
    <w:rsid w:val="0082688D"/>
    <w:rsid w:val="0082775A"/>
    <w:rsid w:val="008307DB"/>
    <w:rsid w:val="0083091D"/>
    <w:rsid w:val="00830C2C"/>
    <w:rsid w:val="00831494"/>
    <w:rsid w:val="00832095"/>
    <w:rsid w:val="00832CBE"/>
    <w:rsid w:val="00834078"/>
    <w:rsid w:val="008354E1"/>
    <w:rsid w:val="00835ACA"/>
    <w:rsid w:val="00835E34"/>
    <w:rsid w:val="00836130"/>
    <w:rsid w:val="00836E1E"/>
    <w:rsid w:val="008370A9"/>
    <w:rsid w:val="00837E1B"/>
    <w:rsid w:val="00843172"/>
    <w:rsid w:val="00843830"/>
    <w:rsid w:val="00843890"/>
    <w:rsid w:val="00845D15"/>
    <w:rsid w:val="008466BE"/>
    <w:rsid w:val="00846AC5"/>
    <w:rsid w:val="008474B2"/>
    <w:rsid w:val="00847892"/>
    <w:rsid w:val="00850228"/>
    <w:rsid w:val="00851C9C"/>
    <w:rsid w:val="00852197"/>
    <w:rsid w:val="008529F8"/>
    <w:rsid w:val="0085432C"/>
    <w:rsid w:val="0085508E"/>
    <w:rsid w:val="0085590A"/>
    <w:rsid w:val="00856132"/>
    <w:rsid w:val="00857024"/>
    <w:rsid w:val="0085731F"/>
    <w:rsid w:val="008579F8"/>
    <w:rsid w:val="00860018"/>
    <w:rsid w:val="008601EB"/>
    <w:rsid w:val="0086046C"/>
    <w:rsid w:val="008609F4"/>
    <w:rsid w:val="00860C6B"/>
    <w:rsid w:val="00861628"/>
    <w:rsid w:val="0086181C"/>
    <w:rsid w:val="00861F27"/>
    <w:rsid w:val="0086311B"/>
    <w:rsid w:val="00863F07"/>
    <w:rsid w:val="00864C2F"/>
    <w:rsid w:val="00865386"/>
    <w:rsid w:val="008655E9"/>
    <w:rsid w:val="00865C68"/>
    <w:rsid w:val="00865DF7"/>
    <w:rsid w:val="008663C4"/>
    <w:rsid w:val="00866D7C"/>
    <w:rsid w:val="008705CE"/>
    <w:rsid w:val="008713B9"/>
    <w:rsid w:val="0087219D"/>
    <w:rsid w:val="008726FF"/>
    <w:rsid w:val="00873493"/>
    <w:rsid w:val="00873DB9"/>
    <w:rsid w:val="00873EEE"/>
    <w:rsid w:val="00875945"/>
    <w:rsid w:val="0087669C"/>
    <w:rsid w:val="00876BD5"/>
    <w:rsid w:val="008774C8"/>
    <w:rsid w:val="00877DD5"/>
    <w:rsid w:val="00881999"/>
    <w:rsid w:val="00881D4E"/>
    <w:rsid w:val="00881F68"/>
    <w:rsid w:val="008821E5"/>
    <w:rsid w:val="00882808"/>
    <w:rsid w:val="00883938"/>
    <w:rsid w:val="00884451"/>
    <w:rsid w:val="00884551"/>
    <w:rsid w:val="00884F0F"/>
    <w:rsid w:val="00886964"/>
    <w:rsid w:val="0088736C"/>
    <w:rsid w:val="008879B4"/>
    <w:rsid w:val="008900FC"/>
    <w:rsid w:val="008902AC"/>
    <w:rsid w:val="00890CC3"/>
    <w:rsid w:val="008912E1"/>
    <w:rsid w:val="0089161F"/>
    <w:rsid w:val="008923D6"/>
    <w:rsid w:val="008A0E41"/>
    <w:rsid w:val="008A0FBB"/>
    <w:rsid w:val="008A17A7"/>
    <w:rsid w:val="008A2121"/>
    <w:rsid w:val="008A2BB8"/>
    <w:rsid w:val="008A3525"/>
    <w:rsid w:val="008A4505"/>
    <w:rsid w:val="008A493E"/>
    <w:rsid w:val="008A516B"/>
    <w:rsid w:val="008A51FD"/>
    <w:rsid w:val="008A64B2"/>
    <w:rsid w:val="008A6BF0"/>
    <w:rsid w:val="008B032A"/>
    <w:rsid w:val="008B067C"/>
    <w:rsid w:val="008B0875"/>
    <w:rsid w:val="008B1362"/>
    <w:rsid w:val="008B1D6A"/>
    <w:rsid w:val="008B364C"/>
    <w:rsid w:val="008B38EF"/>
    <w:rsid w:val="008B3D12"/>
    <w:rsid w:val="008B4E9F"/>
    <w:rsid w:val="008B5C5E"/>
    <w:rsid w:val="008B6076"/>
    <w:rsid w:val="008B6CF3"/>
    <w:rsid w:val="008C047E"/>
    <w:rsid w:val="008C0E40"/>
    <w:rsid w:val="008C1EE0"/>
    <w:rsid w:val="008C1F32"/>
    <w:rsid w:val="008C1FB9"/>
    <w:rsid w:val="008C2477"/>
    <w:rsid w:val="008C2C3B"/>
    <w:rsid w:val="008C3BD8"/>
    <w:rsid w:val="008C4437"/>
    <w:rsid w:val="008C4620"/>
    <w:rsid w:val="008C5D53"/>
    <w:rsid w:val="008C65AA"/>
    <w:rsid w:val="008D06A8"/>
    <w:rsid w:val="008D1200"/>
    <w:rsid w:val="008D1C68"/>
    <w:rsid w:val="008D1EBA"/>
    <w:rsid w:val="008D32B1"/>
    <w:rsid w:val="008D33C6"/>
    <w:rsid w:val="008D35EA"/>
    <w:rsid w:val="008D53EF"/>
    <w:rsid w:val="008D67EB"/>
    <w:rsid w:val="008D6DD5"/>
    <w:rsid w:val="008D7F9F"/>
    <w:rsid w:val="008E0505"/>
    <w:rsid w:val="008E0936"/>
    <w:rsid w:val="008E183A"/>
    <w:rsid w:val="008E5AA5"/>
    <w:rsid w:val="008E60E6"/>
    <w:rsid w:val="008E6C23"/>
    <w:rsid w:val="008E75D2"/>
    <w:rsid w:val="008F11BD"/>
    <w:rsid w:val="008F2832"/>
    <w:rsid w:val="008F2AC1"/>
    <w:rsid w:val="008F2AFA"/>
    <w:rsid w:val="008F3C3E"/>
    <w:rsid w:val="008F4A2F"/>
    <w:rsid w:val="008F5229"/>
    <w:rsid w:val="008F5D0F"/>
    <w:rsid w:val="008F6707"/>
    <w:rsid w:val="008F6D45"/>
    <w:rsid w:val="008F7613"/>
    <w:rsid w:val="009003FC"/>
    <w:rsid w:val="0090042C"/>
    <w:rsid w:val="009004DB"/>
    <w:rsid w:val="00901001"/>
    <w:rsid w:val="009014C0"/>
    <w:rsid w:val="0090245F"/>
    <w:rsid w:val="00902DA4"/>
    <w:rsid w:val="0090398A"/>
    <w:rsid w:val="00904037"/>
    <w:rsid w:val="009042BC"/>
    <w:rsid w:val="00904E46"/>
    <w:rsid w:val="0090621C"/>
    <w:rsid w:val="00906A8E"/>
    <w:rsid w:val="00907674"/>
    <w:rsid w:val="0090785D"/>
    <w:rsid w:val="00910DA6"/>
    <w:rsid w:val="00910F4F"/>
    <w:rsid w:val="0091578C"/>
    <w:rsid w:val="009167B4"/>
    <w:rsid w:val="009177A6"/>
    <w:rsid w:val="00917F34"/>
    <w:rsid w:val="00920363"/>
    <w:rsid w:val="009217B9"/>
    <w:rsid w:val="0092438E"/>
    <w:rsid w:val="00925AA0"/>
    <w:rsid w:val="00926DCE"/>
    <w:rsid w:val="009304EE"/>
    <w:rsid w:val="00931091"/>
    <w:rsid w:val="009311E7"/>
    <w:rsid w:val="009312E6"/>
    <w:rsid w:val="00933C25"/>
    <w:rsid w:val="00934F19"/>
    <w:rsid w:val="00936AB8"/>
    <w:rsid w:val="0093718C"/>
    <w:rsid w:val="00937E59"/>
    <w:rsid w:val="00940867"/>
    <w:rsid w:val="00940E5C"/>
    <w:rsid w:val="00941D46"/>
    <w:rsid w:val="00943657"/>
    <w:rsid w:val="00943B9D"/>
    <w:rsid w:val="00943FEC"/>
    <w:rsid w:val="00945102"/>
    <w:rsid w:val="00947363"/>
    <w:rsid w:val="009475F3"/>
    <w:rsid w:val="0094783D"/>
    <w:rsid w:val="009509A8"/>
    <w:rsid w:val="00950C52"/>
    <w:rsid w:val="0095132A"/>
    <w:rsid w:val="00951AA8"/>
    <w:rsid w:val="009526EB"/>
    <w:rsid w:val="009527EB"/>
    <w:rsid w:val="00952B21"/>
    <w:rsid w:val="00952C20"/>
    <w:rsid w:val="00953425"/>
    <w:rsid w:val="00953882"/>
    <w:rsid w:val="009544D2"/>
    <w:rsid w:val="00955194"/>
    <w:rsid w:val="00955534"/>
    <w:rsid w:val="00955B49"/>
    <w:rsid w:val="009575FA"/>
    <w:rsid w:val="00957C41"/>
    <w:rsid w:val="00960DB6"/>
    <w:rsid w:val="009614C4"/>
    <w:rsid w:val="00961C4E"/>
    <w:rsid w:val="009629C1"/>
    <w:rsid w:val="0096376A"/>
    <w:rsid w:val="009647C3"/>
    <w:rsid w:val="00964C85"/>
    <w:rsid w:val="00965472"/>
    <w:rsid w:val="00965CFE"/>
    <w:rsid w:val="00966295"/>
    <w:rsid w:val="009706FD"/>
    <w:rsid w:val="00971A44"/>
    <w:rsid w:val="00971CB8"/>
    <w:rsid w:val="00972F39"/>
    <w:rsid w:val="00973CB4"/>
    <w:rsid w:val="00974038"/>
    <w:rsid w:val="009742D0"/>
    <w:rsid w:val="00974889"/>
    <w:rsid w:val="00974CEA"/>
    <w:rsid w:val="0097540B"/>
    <w:rsid w:val="00975B8F"/>
    <w:rsid w:val="00976340"/>
    <w:rsid w:val="009765D3"/>
    <w:rsid w:val="0097680B"/>
    <w:rsid w:val="00976ACE"/>
    <w:rsid w:val="00977535"/>
    <w:rsid w:val="00980576"/>
    <w:rsid w:val="0098361A"/>
    <w:rsid w:val="00983881"/>
    <w:rsid w:val="00983DA8"/>
    <w:rsid w:val="00987822"/>
    <w:rsid w:val="00987B0A"/>
    <w:rsid w:val="00987DCE"/>
    <w:rsid w:val="009904B5"/>
    <w:rsid w:val="009905E7"/>
    <w:rsid w:val="00990699"/>
    <w:rsid w:val="0099208D"/>
    <w:rsid w:val="0099237B"/>
    <w:rsid w:val="009926A2"/>
    <w:rsid w:val="00992BDC"/>
    <w:rsid w:val="00995F69"/>
    <w:rsid w:val="00996C9F"/>
    <w:rsid w:val="00997EC7"/>
    <w:rsid w:val="009A01C0"/>
    <w:rsid w:val="009A1DD9"/>
    <w:rsid w:val="009A25AA"/>
    <w:rsid w:val="009A3C64"/>
    <w:rsid w:val="009A3C68"/>
    <w:rsid w:val="009A488A"/>
    <w:rsid w:val="009A55D7"/>
    <w:rsid w:val="009A57CD"/>
    <w:rsid w:val="009A661D"/>
    <w:rsid w:val="009A6992"/>
    <w:rsid w:val="009A771A"/>
    <w:rsid w:val="009B0F7E"/>
    <w:rsid w:val="009B20BD"/>
    <w:rsid w:val="009B3650"/>
    <w:rsid w:val="009B3D5F"/>
    <w:rsid w:val="009B470D"/>
    <w:rsid w:val="009B4FB8"/>
    <w:rsid w:val="009B638A"/>
    <w:rsid w:val="009B6793"/>
    <w:rsid w:val="009B7479"/>
    <w:rsid w:val="009B7511"/>
    <w:rsid w:val="009C009C"/>
    <w:rsid w:val="009C1D79"/>
    <w:rsid w:val="009C3022"/>
    <w:rsid w:val="009C498F"/>
    <w:rsid w:val="009C4C57"/>
    <w:rsid w:val="009C566B"/>
    <w:rsid w:val="009C570C"/>
    <w:rsid w:val="009D07A2"/>
    <w:rsid w:val="009D1C82"/>
    <w:rsid w:val="009D26B6"/>
    <w:rsid w:val="009D2ABE"/>
    <w:rsid w:val="009D3F98"/>
    <w:rsid w:val="009D42DA"/>
    <w:rsid w:val="009D47AE"/>
    <w:rsid w:val="009D4D50"/>
    <w:rsid w:val="009D58D4"/>
    <w:rsid w:val="009D5C88"/>
    <w:rsid w:val="009D67AF"/>
    <w:rsid w:val="009D6FC2"/>
    <w:rsid w:val="009E031C"/>
    <w:rsid w:val="009E13D2"/>
    <w:rsid w:val="009E14AC"/>
    <w:rsid w:val="009E188B"/>
    <w:rsid w:val="009E1A0B"/>
    <w:rsid w:val="009E1AA3"/>
    <w:rsid w:val="009E1FBA"/>
    <w:rsid w:val="009E2B97"/>
    <w:rsid w:val="009E3471"/>
    <w:rsid w:val="009E3A2F"/>
    <w:rsid w:val="009E3B78"/>
    <w:rsid w:val="009E4115"/>
    <w:rsid w:val="009E56DA"/>
    <w:rsid w:val="009E583C"/>
    <w:rsid w:val="009E5B42"/>
    <w:rsid w:val="009E6AB1"/>
    <w:rsid w:val="009E70FF"/>
    <w:rsid w:val="009F004D"/>
    <w:rsid w:val="009F033C"/>
    <w:rsid w:val="009F08C8"/>
    <w:rsid w:val="009F3C3B"/>
    <w:rsid w:val="009F5BCA"/>
    <w:rsid w:val="00A00253"/>
    <w:rsid w:val="00A01328"/>
    <w:rsid w:val="00A01A0E"/>
    <w:rsid w:val="00A0310E"/>
    <w:rsid w:val="00A04138"/>
    <w:rsid w:val="00A048D5"/>
    <w:rsid w:val="00A05BAE"/>
    <w:rsid w:val="00A06866"/>
    <w:rsid w:val="00A07427"/>
    <w:rsid w:val="00A103E9"/>
    <w:rsid w:val="00A1068E"/>
    <w:rsid w:val="00A10D4E"/>
    <w:rsid w:val="00A1104C"/>
    <w:rsid w:val="00A11419"/>
    <w:rsid w:val="00A124BA"/>
    <w:rsid w:val="00A16E57"/>
    <w:rsid w:val="00A17B88"/>
    <w:rsid w:val="00A237EA"/>
    <w:rsid w:val="00A2478C"/>
    <w:rsid w:val="00A25308"/>
    <w:rsid w:val="00A2607D"/>
    <w:rsid w:val="00A26522"/>
    <w:rsid w:val="00A27D40"/>
    <w:rsid w:val="00A27EF4"/>
    <w:rsid w:val="00A3019F"/>
    <w:rsid w:val="00A309A7"/>
    <w:rsid w:val="00A31BE8"/>
    <w:rsid w:val="00A32300"/>
    <w:rsid w:val="00A34D87"/>
    <w:rsid w:val="00A359D2"/>
    <w:rsid w:val="00A3657C"/>
    <w:rsid w:val="00A367BF"/>
    <w:rsid w:val="00A37DF9"/>
    <w:rsid w:val="00A4129A"/>
    <w:rsid w:val="00A41E18"/>
    <w:rsid w:val="00A42052"/>
    <w:rsid w:val="00A431C6"/>
    <w:rsid w:val="00A45508"/>
    <w:rsid w:val="00A45CFA"/>
    <w:rsid w:val="00A4627D"/>
    <w:rsid w:val="00A46BD9"/>
    <w:rsid w:val="00A4725A"/>
    <w:rsid w:val="00A477A2"/>
    <w:rsid w:val="00A5072B"/>
    <w:rsid w:val="00A52710"/>
    <w:rsid w:val="00A54F1B"/>
    <w:rsid w:val="00A5703F"/>
    <w:rsid w:val="00A570AF"/>
    <w:rsid w:val="00A57378"/>
    <w:rsid w:val="00A614D1"/>
    <w:rsid w:val="00A6540E"/>
    <w:rsid w:val="00A659FE"/>
    <w:rsid w:val="00A66661"/>
    <w:rsid w:val="00A6671C"/>
    <w:rsid w:val="00A674B7"/>
    <w:rsid w:val="00A67DB5"/>
    <w:rsid w:val="00A703C7"/>
    <w:rsid w:val="00A70D26"/>
    <w:rsid w:val="00A70DD0"/>
    <w:rsid w:val="00A718E1"/>
    <w:rsid w:val="00A7190E"/>
    <w:rsid w:val="00A71D0D"/>
    <w:rsid w:val="00A72073"/>
    <w:rsid w:val="00A72CDE"/>
    <w:rsid w:val="00A7399B"/>
    <w:rsid w:val="00A743A6"/>
    <w:rsid w:val="00A747D1"/>
    <w:rsid w:val="00A7536C"/>
    <w:rsid w:val="00A76216"/>
    <w:rsid w:val="00A77757"/>
    <w:rsid w:val="00A77E0D"/>
    <w:rsid w:val="00A82654"/>
    <w:rsid w:val="00A82742"/>
    <w:rsid w:val="00A82F69"/>
    <w:rsid w:val="00A83096"/>
    <w:rsid w:val="00A830A3"/>
    <w:rsid w:val="00A83BC4"/>
    <w:rsid w:val="00A845C3"/>
    <w:rsid w:val="00A84A22"/>
    <w:rsid w:val="00A84A29"/>
    <w:rsid w:val="00A852F6"/>
    <w:rsid w:val="00A85307"/>
    <w:rsid w:val="00A8557D"/>
    <w:rsid w:val="00A86BC7"/>
    <w:rsid w:val="00A871E9"/>
    <w:rsid w:val="00A87B39"/>
    <w:rsid w:val="00A907C3"/>
    <w:rsid w:val="00A91995"/>
    <w:rsid w:val="00A92A6B"/>
    <w:rsid w:val="00A92FC2"/>
    <w:rsid w:val="00A931C8"/>
    <w:rsid w:val="00A9328B"/>
    <w:rsid w:val="00A94CEF"/>
    <w:rsid w:val="00A97310"/>
    <w:rsid w:val="00A97DCF"/>
    <w:rsid w:val="00AA10AC"/>
    <w:rsid w:val="00AA1568"/>
    <w:rsid w:val="00AA25D5"/>
    <w:rsid w:val="00AA4495"/>
    <w:rsid w:val="00AA4558"/>
    <w:rsid w:val="00AB0A20"/>
    <w:rsid w:val="00AB0ECC"/>
    <w:rsid w:val="00AB1278"/>
    <w:rsid w:val="00AB1632"/>
    <w:rsid w:val="00AB1A45"/>
    <w:rsid w:val="00AB2F89"/>
    <w:rsid w:val="00AB3D50"/>
    <w:rsid w:val="00AB4148"/>
    <w:rsid w:val="00AB4511"/>
    <w:rsid w:val="00AB487F"/>
    <w:rsid w:val="00AB4ECD"/>
    <w:rsid w:val="00AC0B26"/>
    <w:rsid w:val="00AC10D1"/>
    <w:rsid w:val="00AC1AAF"/>
    <w:rsid w:val="00AC1C46"/>
    <w:rsid w:val="00AC33D3"/>
    <w:rsid w:val="00AC46FE"/>
    <w:rsid w:val="00AC4B22"/>
    <w:rsid w:val="00AC4E52"/>
    <w:rsid w:val="00AC5195"/>
    <w:rsid w:val="00AC5424"/>
    <w:rsid w:val="00AC5557"/>
    <w:rsid w:val="00AC5704"/>
    <w:rsid w:val="00AC74F2"/>
    <w:rsid w:val="00AC76C5"/>
    <w:rsid w:val="00AC7F0F"/>
    <w:rsid w:val="00AD060F"/>
    <w:rsid w:val="00AD0A06"/>
    <w:rsid w:val="00AD0E65"/>
    <w:rsid w:val="00AD170D"/>
    <w:rsid w:val="00AD1773"/>
    <w:rsid w:val="00AD2814"/>
    <w:rsid w:val="00AD4172"/>
    <w:rsid w:val="00AD44FA"/>
    <w:rsid w:val="00AD488E"/>
    <w:rsid w:val="00AD5264"/>
    <w:rsid w:val="00AD55B4"/>
    <w:rsid w:val="00AD5F7C"/>
    <w:rsid w:val="00AD6874"/>
    <w:rsid w:val="00AD713F"/>
    <w:rsid w:val="00AE1081"/>
    <w:rsid w:val="00AE2BE0"/>
    <w:rsid w:val="00AE37AD"/>
    <w:rsid w:val="00AE4019"/>
    <w:rsid w:val="00AE47D5"/>
    <w:rsid w:val="00AE4DA3"/>
    <w:rsid w:val="00AE4FE1"/>
    <w:rsid w:val="00AE61CC"/>
    <w:rsid w:val="00AE6414"/>
    <w:rsid w:val="00AE6DA1"/>
    <w:rsid w:val="00AE78CC"/>
    <w:rsid w:val="00AF0E65"/>
    <w:rsid w:val="00AF162E"/>
    <w:rsid w:val="00AF185E"/>
    <w:rsid w:val="00AF1CC6"/>
    <w:rsid w:val="00AF4E8C"/>
    <w:rsid w:val="00AF50F4"/>
    <w:rsid w:val="00AF511B"/>
    <w:rsid w:val="00AF64CE"/>
    <w:rsid w:val="00AF6FA7"/>
    <w:rsid w:val="00AF7C5B"/>
    <w:rsid w:val="00AF7D02"/>
    <w:rsid w:val="00AF7E2B"/>
    <w:rsid w:val="00AF7F71"/>
    <w:rsid w:val="00B01BF8"/>
    <w:rsid w:val="00B01ECE"/>
    <w:rsid w:val="00B0314D"/>
    <w:rsid w:val="00B0396E"/>
    <w:rsid w:val="00B046D0"/>
    <w:rsid w:val="00B04C4C"/>
    <w:rsid w:val="00B05921"/>
    <w:rsid w:val="00B06FD8"/>
    <w:rsid w:val="00B07AAE"/>
    <w:rsid w:val="00B10DCE"/>
    <w:rsid w:val="00B11A9C"/>
    <w:rsid w:val="00B11D07"/>
    <w:rsid w:val="00B12897"/>
    <w:rsid w:val="00B129EE"/>
    <w:rsid w:val="00B13262"/>
    <w:rsid w:val="00B149CE"/>
    <w:rsid w:val="00B14BDA"/>
    <w:rsid w:val="00B14CA2"/>
    <w:rsid w:val="00B15AA6"/>
    <w:rsid w:val="00B16426"/>
    <w:rsid w:val="00B164E5"/>
    <w:rsid w:val="00B16706"/>
    <w:rsid w:val="00B16BF1"/>
    <w:rsid w:val="00B1707C"/>
    <w:rsid w:val="00B17AC9"/>
    <w:rsid w:val="00B21C7E"/>
    <w:rsid w:val="00B2285A"/>
    <w:rsid w:val="00B22C55"/>
    <w:rsid w:val="00B23785"/>
    <w:rsid w:val="00B24AF9"/>
    <w:rsid w:val="00B25004"/>
    <w:rsid w:val="00B26E19"/>
    <w:rsid w:val="00B26F9A"/>
    <w:rsid w:val="00B274F3"/>
    <w:rsid w:val="00B313E2"/>
    <w:rsid w:val="00B3148F"/>
    <w:rsid w:val="00B3314E"/>
    <w:rsid w:val="00B33936"/>
    <w:rsid w:val="00B36CBD"/>
    <w:rsid w:val="00B36F21"/>
    <w:rsid w:val="00B37B30"/>
    <w:rsid w:val="00B41441"/>
    <w:rsid w:val="00B415F1"/>
    <w:rsid w:val="00B41C42"/>
    <w:rsid w:val="00B41DE1"/>
    <w:rsid w:val="00B42039"/>
    <w:rsid w:val="00B45FF0"/>
    <w:rsid w:val="00B46B4A"/>
    <w:rsid w:val="00B46F21"/>
    <w:rsid w:val="00B47D50"/>
    <w:rsid w:val="00B5030D"/>
    <w:rsid w:val="00B50535"/>
    <w:rsid w:val="00B50673"/>
    <w:rsid w:val="00B5127B"/>
    <w:rsid w:val="00B54D7E"/>
    <w:rsid w:val="00B55071"/>
    <w:rsid w:val="00B55322"/>
    <w:rsid w:val="00B55C12"/>
    <w:rsid w:val="00B55EAC"/>
    <w:rsid w:val="00B57C15"/>
    <w:rsid w:val="00B57D0F"/>
    <w:rsid w:val="00B57DAA"/>
    <w:rsid w:val="00B63A26"/>
    <w:rsid w:val="00B675E7"/>
    <w:rsid w:val="00B71B6D"/>
    <w:rsid w:val="00B7211E"/>
    <w:rsid w:val="00B721CC"/>
    <w:rsid w:val="00B743CA"/>
    <w:rsid w:val="00B744B7"/>
    <w:rsid w:val="00B75C63"/>
    <w:rsid w:val="00B76173"/>
    <w:rsid w:val="00B76846"/>
    <w:rsid w:val="00B76924"/>
    <w:rsid w:val="00B76A87"/>
    <w:rsid w:val="00B8030A"/>
    <w:rsid w:val="00B805EA"/>
    <w:rsid w:val="00B80967"/>
    <w:rsid w:val="00B80B21"/>
    <w:rsid w:val="00B82ECA"/>
    <w:rsid w:val="00B8309F"/>
    <w:rsid w:val="00B83738"/>
    <w:rsid w:val="00B84545"/>
    <w:rsid w:val="00B84701"/>
    <w:rsid w:val="00B85B11"/>
    <w:rsid w:val="00B8611C"/>
    <w:rsid w:val="00B8686F"/>
    <w:rsid w:val="00B9105C"/>
    <w:rsid w:val="00B91E2B"/>
    <w:rsid w:val="00B93B52"/>
    <w:rsid w:val="00B94223"/>
    <w:rsid w:val="00B954B3"/>
    <w:rsid w:val="00B95E46"/>
    <w:rsid w:val="00B973AF"/>
    <w:rsid w:val="00BA0C4E"/>
    <w:rsid w:val="00BA0F26"/>
    <w:rsid w:val="00BA1404"/>
    <w:rsid w:val="00BA29FB"/>
    <w:rsid w:val="00BA2D8C"/>
    <w:rsid w:val="00BA4109"/>
    <w:rsid w:val="00BA4ED6"/>
    <w:rsid w:val="00BA5D33"/>
    <w:rsid w:val="00BA5D8D"/>
    <w:rsid w:val="00BA61EB"/>
    <w:rsid w:val="00BA6C1A"/>
    <w:rsid w:val="00BA7CE9"/>
    <w:rsid w:val="00BB205C"/>
    <w:rsid w:val="00BB3120"/>
    <w:rsid w:val="00BB3138"/>
    <w:rsid w:val="00BB3A3D"/>
    <w:rsid w:val="00BB3E50"/>
    <w:rsid w:val="00BB3F03"/>
    <w:rsid w:val="00BB40F8"/>
    <w:rsid w:val="00BB4240"/>
    <w:rsid w:val="00BB4DB3"/>
    <w:rsid w:val="00BB5067"/>
    <w:rsid w:val="00BB54F3"/>
    <w:rsid w:val="00BB55DA"/>
    <w:rsid w:val="00BB6DAF"/>
    <w:rsid w:val="00BB6EA0"/>
    <w:rsid w:val="00BC0C99"/>
    <w:rsid w:val="00BC1AA0"/>
    <w:rsid w:val="00BC1C8E"/>
    <w:rsid w:val="00BC27F6"/>
    <w:rsid w:val="00BC31AD"/>
    <w:rsid w:val="00BC41CE"/>
    <w:rsid w:val="00BC4386"/>
    <w:rsid w:val="00BC5502"/>
    <w:rsid w:val="00BC5C19"/>
    <w:rsid w:val="00BC5E48"/>
    <w:rsid w:val="00BC665A"/>
    <w:rsid w:val="00BC727E"/>
    <w:rsid w:val="00BC76E8"/>
    <w:rsid w:val="00BC7A41"/>
    <w:rsid w:val="00BC7B8D"/>
    <w:rsid w:val="00BD0908"/>
    <w:rsid w:val="00BD1EE6"/>
    <w:rsid w:val="00BD380B"/>
    <w:rsid w:val="00BD3909"/>
    <w:rsid w:val="00BD4886"/>
    <w:rsid w:val="00BD4B50"/>
    <w:rsid w:val="00BD54F4"/>
    <w:rsid w:val="00BD5CC2"/>
    <w:rsid w:val="00BD5FC4"/>
    <w:rsid w:val="00BE05F2"/>
    <w:rsid w:val="00BE06AA"/>
    <w:rsid w:val="00BE153B"/>
    <w:rsid w:val="00BE1736"/>
    <w:rsid w:val="00BE1BEF"/>
    <w:rsid w:val="00BE2A12"/>
    <w:rsid w:val="00BE3E05"/>
    <w:rsid w:val="00BE3F59"/>
    <w:rsid w:val="00BE4374"/>
    <w:rsid w:val="00BE43A1"/>
    <w:rsid w:val="00BE4837"/>
    <w:rsid w:val="00BE5241"/>
    <w:rsid w:val="00BE526E"/>
    <w:rsid w:val="00BE589A"/>
    <w:rsid w:val="00BE67F5"/>
    <w:rsid w:val="00BF1290"/>
    <w:rsid w:val="00BF2D37"/>
    <w:rsid w:val="00BF30D0"/>
    <w:rsid w:val="00BF362A"/>
    <w:rsid w:val="00BF3EAC"/>
    <w:rsid w:val="00BF428B"/>
    <w:rsid w:val="00BF4B6D"/>
    <w:rsid w:val="00BF4FA4"/>
    <w:rsid w:val="00BF564B"/>
    <w:rsid w:val="00BF5CD2"/>
    <w:rsid w:val="00BF6067"/>
    <w:rsid w:val="00BF6F95"/>
    <w:rsid w:val="00BF7942"/>
    <w:rsid w:val="00C0005A"/>
    <w:rsid w:val="00C002A1"/>
    <w:rsid w:val="00C011B2"/>
    <w:rsid w:val="00C01C9C"/>
    <w:rsid w:val="00C03D57"/>
    <w:rsid w:val="00C0456C"/>
    <w:rsid w:val="00C0497B"/>
    <w:rsid w:val="00C0577D"/>
    <w:rsid w:val="00C06897"/>
    <w:rsid w:val="00C0786C"/>
    <w:rsid w:val="00C1046B"/>
    <w:rsid w:val="00C1235D"/>
    <w:rsid w:val="00C1249C"/>
    <w:rsid w:val="00C1296E"/>
    <w:rsid w:val="00C12D54"/>
    <w:rsid w:val="00C12FDC"/>
    <w:rsid w:val="00C13B16"/>
    <w:rsid w:val="00C14616"/>
    <w:rsid w:val="00C15395"/>
    <w:rsid w:val="00C157BE"/>
    <w:rsid w:val="00C17834"/>
    <w:rsid w:val="00C17E11"/>
    <w:rsid w:val="00C21DD5"/>
    <w:rsid w:val="00C22933"/>
    <w:rsid w:val="00C2324D"/>
    <w:rsid w:val="00C23846"/>
    <w:rsid w:val="00C24062"/>
    <w:rsid w:val="00C24491"/>
    <w:rsid w:val="00C249C9"/>
    <w:rsid w:val="00C2553F"/>
    <w:rsid w:val="00C2566F"/>
    <w:rsid w:val="00C2665E"/>
    <w:rsid w:val="00C30614"/>
    <w:rsid w:val="00C3070B"/>
    <w:rsid w:val="00C36742"/>
    <w:rsid w:val="00C36CE0"/>
    <w:rsid w:val="00C3799E"/>
    <w:rsid w:val="00C40173"/>
    <w:rsid w:val="00C408AA"/>
    <w:rsid w:val="00C41332"/>
    <w:rsid w:val="00C422B9"/>
    <w:rsid w:val="00C42361"/>
    <w:rsid w:val="00C4280F"/>
    <w:rsid w:val="00C43701"/>
    <w:rsid w:val="00C43747"/>
    <w:rsid w:val="00C438BC"/>
    <w:rsid w:val="00C439E2"/>
    <w:rsid w:val="00C44A25"/>
    <w:rsid w:val="00C44A4A"/>
    <w:rsid w:val="00C460FC"/>
    <w:rsid w:val="00C463B1"/>
    <w:rsid w:val="00C46731"/>
    <w:rsid w:val="00C476FD"/>
    <w:rsid w:val="00C4788E"/>
    <w:rsid w:val="00C5057C"/>
    <w:rsid w:val="00C505CA"/>
    <w:rsid w:val="00C505CD"/>
    <w:rsid w:val="00C538FB"/>
    <w:rsid w:val="00C53FB6"/>
    <w:rsid w:val="00C54669"/>
    <w:rsid w:val="00C548B8"/>
    <w:rsid w:val="00C54D61"/>
    <w:rsid w:val="00C5713E"/>
    <w:rsid w:val="00C5751E"/>
    <w:rsid w:val="00C57D4E"/>
    <w:rsid w:val="00C618C2"/>
    <w:rsid w:val="00C62771"/>
    <w:rsid w:val="00C64148"/>
    <w:rsid w:val="00C64687"/>
    <w:rsid w:val="00C65146"/>
    <w:rsid w:val="00C65353"/>
    <w:rsid w:val="00C65485"/>
    <w:rsid w:val="00C6553C"/>
    <w:rsid w:val="00C65623"/>
    <w:rsid w:val="00C657F9"/>
    <w:rsid w:val="00C6585A"/>
    <w:rsid w:val="00C65CA1"/>
    <w:rsid w:val="00C66249"/>
    <w:rsid w:val="00C707F5"/>
    <w:rsid w:val="00C70C5F"/>
    <w:rsid w:val="00C70CE7"/>
    <w:rsid w:val="00C72635"/>
    <w:rsid w:val="00C72EFC"/>
    <w:rsid w:val="00C74F1B"/>
    <w:rsid w:val="00C76A46"/>
    <w:rsid w:val="00C77356"/>
    <w:rsid w:val="00C7759E"/>
    <w:rsid w:val="00C80236"/>
    <w:rsid w:val="00C80B0F"/>
    <w:rsid w:val="00C81EED"/>
    <w:rsid w:val="00C82106"/>
    <w:rsid w:val="00C82481"/>
    <w:rsid w:val="00C824DB"/>
    <w:rsid w:val="00C82703"/>
    <w:rsid w:val="00C83AE9"/>
    <w:rsid w:val="00C844CD"/>
    <w:rsid w:val="00C84CE5"/>
    <w:rsid w:val="00C8516E"/>
    <w:rsid w:val="00C8523D"/>
    <w:rsid w:val="00C85317"/>
    <w:rsid w:val="00C8689D"/>
    <w:rsid w:val="00C87473"/>
    <w:rsid w:val="00C91489"/>
    <w:rsid w:val="00C91CB8"/>
    <w:rsid w:val="00C932FF"/>
    <w:rsid w:val="00C93846"/>
    <w:rsid w:val="00C95437"/>
    <w:rsid w:val="00C95771"/>
    <w:rsid w:val="00C96A56"/>
    <w:rsid w:val="00C97EB4"/>
    <w:rsid w:val="00CA0021"/>
    <w:rsid w:val="00CA0D36"/>
    <w:rsid w:val="00CA0E82"/>
    <w:rsid w:val="00CA1E35"/>
    <w:rsid w:val="00CA2646"/>
    <w:rsid w:val="00CA419E"/>
    <w:rsid w:val="00CA4A11"/>
    <w:rsid w:val="00CA537D"/>
    <w:rsid w:val="00CA6E6C"/>
    <w:rsid w:val="00CA7383"/>
    <w:rsid w:val="00CB1293"/>
    <w:rsid w:val="00CB1465"/>
    <w:rsid w:val="00CB25CA"/>
    <w:rsid w:val="00CB3CF7"/>
    <w:rsid w:val="00CB46DD"/>
    <w:rsid w:val="00CB4D47"/>
    <w:rsid w:val="00CB72E9"/>
    <w:rsid w:val="00CB7C86"/>
    <w:rsid w:val="00CC028F"/>
    <w:rsid w:val="00CC0395"/>
    <w:rsid w:val="00CC1170"/>
    <w:rsid w:val="00CC3329"/>
    <w:rsid w:val="00CC3AFD"/>
    <w:rsid w:val="00CC3C70"/>
    <w:rsid w:val="00CC4286"/>
    <w:rsid w:val="00CC430A"/>
    <w:rsid w:val="00CC4D79"/>
    <w:rsid w:val="00CC4FA1"/>
    <w:rsid w:val="00CC64C5"/>
    <w:rsid w:val="00CC724A"/>
    <w:rsid w:val="00CD0227"/>
    <w:rsid w:val="00CD0907"/>
    <w:rsid w:val="00CD093C"/>
    <w:rsid w:val="00CD0B02"/>
    <w:rsid w:val="00CD10D8"/>
    <w:rsid w:val="00CD14B1"/>
    <w:rsid w:val="00CD2E55"/>
    <w:rsid w:val="00CD32D4"/>
    <w:rsid w:val="00CD367E"/>
    <w:rsid w:val="00CD5C33"/>
    <w:rsid w:val="00CD7674"/>
    <w:rsid w:val="00CD7E41"/>
    <w:rsid w:val="00CD7F67"/>
    <w:rsid w:val="00CE1730"/>
    <w:rsid w:val="00CE35C0"/>
    <w:rsid w:val="00CE416A"/>
    <w:rsid w:val="00CE5424"/>
    <w:rsid w:val="00CE79F9"/>
    <w:rsid w:val="00CE7A2D"/>
    <w:rsid w:val="00CF01E7"/>
    <w:rsid w:val="00CF07FA"/>
    <w:rsid w:val="00CF0F5E"/>
    <w:rsid w:val="00CF2DDA"/>
    <w:rsid w:val="00CF3092"/>
    <w:rsid w:val="00CF35E8"/>
    <w:rsid w:val="00CF3DC7"/>
    <w:rsid w:val="00CF4028"/>
    <w:rsid w:val="00CF4062"/>
    <w:rsid w:val="00CF46EE"/>
    <w:rsid w:val="00CF78E8"/>
    <w:rsid w:val="00CF7ED9"/>
    <w:rsid w:val="00D00102"/>
    <w:rsid w:val="00D0079B"/>
    <w:rsid w:val="00D00992"/>
    <w:rsid w:val="00D01B8C"/>
    <w:rsid w:val="00D02344"/>
    <w:rsid w:val="00D02EA3"/>
    <w:rsid w:val="00D058AE"/>
    <w:rsid w:val="00D10046"/>
    <w:rsid w:val="00D100F2"/>
    <w:rsid w:val="00D11706"/>
    <w:rsid w:val="00D12140"/>
    <w:rsid w:val="00D12EA6"/>
    <w:rsid w:val="00D135AD"/>
    <w:rsid w:val="00D14220"/>
    <w:rsid w:val="00D15CC6"/>
    <w:rsid w:val="00D16AE9"/>
    <w:rsid w:val="00D17325"/>
    <w:rsid w:val="00D17358"/>
    <w:rsid w:val="00D1794A"/>
    <w:rsid w:val="00D17D90"/>
    <w:rsid w:val="00D2109E"/>
    <w:rsid w:val="00D212EA"/>
    <w:rsid w:val="00D23577"/>
    <w:rsid w:val="00D235FD"/>
    <w:rsid w:val="00D240E9"/>
    <w:rsid w:val="00D244C5"/>
    <w:rsid w:val="00D24723"/>
    <w:rsid w:val="00D25782"/>
    <w:rsid w:val="00D258C8"/>
    <w:rsid w:val="00D25B64"/>
    <w:rsid w:val="00D26CEA"/>
    <w:rsid w:val="00D26E9C"/>
    <w:rsid w:val="00D27756"/>
    <w:rsid w:val="00D305DD"/>
    <w:rsid w:val="00D30B2E"/>
    <w:rsid w:val="00D30F8B"/>
    <w:rsid w:val="00D30FF1"/>
    <w:rsid w:val="00D31596"/>
    <w:rsid w:val="00D316C2"/>
    <w:rsid w:val="00D316F3"/>
    <w:rsid w:val="00D324EF"/>
    <w:rsid w:val="00D3384B"/>
    <w:rsid w:val="00D34167"/>
    <w:rsid w:val="00D35A1A"/>
    <w:rsid w:val="00D35E84"/>
    <w:rsid w:val="00D36D36"/>
    <w:rsid w:val="00D376B6"/>
    <w:rsid w:val="00D40FB8"/>
    <w:rsid w:val="00D417CB"/>
    <w:rsid w:val="00D4311A"/>
    <w:rsid w:val="00D45009"/>
    <w:rsid w:val="00D46353"/>
    <w:rsid w:val="00D47067"/>
    <w:rsid w:val="00D47A28"/>
    <w:rsid w:val="00D5016A"/>
    <w:rsid w:val="00D506B3"/>
    <w:rsid w:val="00D50E92"/>
    <w:rsid w:val="00D513E9"/>
    <w:rsid w:val="00D5162D"/>
    <w:rsid w:val="00D517E1"/>
    <w:rsid w:val="00D51ED5"/>
    <w:rsid w:val="00D529CA"/>
    <w:rsid w:val="00D53336"/>
    <w:rsid w:val="00D53715"/>
    <w:rsid w:val="00D56419"/>
    <w:rsid w:val="00D566EB"/>
    <w:rsid w:val="00D618A2"/>
    <w:rsid w:val="00D623D4"/>
    <w:rsid w:val="00D635AB"/>
    <w:rsid w:val="00D652EF"/>
    <w:rsid w:val="00D656E2"/>
    <w:rsid w:val="00D65A03"/>
    <w:rsid w:val="00D6647E"/>
    <w:rsid w:val="00D70192"/>
    <w:rsid w:val="00D7051D"/>
    <w:rsid w:val="00D71563"/>
    <w:rsid w:val="00D72972"/>
    <w:rsid w:val="00D72F92"/>
    <w:rsid w:val="00D746DB"/>
    <w:rsid w:val="00D7579C"/>
    <w:rsid w:val="00D77B90"/>
    <w:rsid w:val="00D8016D"/>
    <w:rsid w:val="00D80359"/>
    <w:rsid w:val="00D80B6E"/>
    <w:rsid w:val="00D82BCD"/>
    <w:rsid w:val="00D844D1"/>
    <w:rsid w:val="00D8510F"/>
    <w:rsid w:val="00D8669B"/>
    <w:rsid w:val="00D87419"/>
    <w:rsid w:val="00D87B68"/>
    <w:rsid w:val="00D91D69"/>
    <w:rsid w:val="00D91DFF"/>
    <w:rsid w:val="00D92D71"/>
    <w:rsid w:val="00D92DC8"/>
    <w:rsid w:val="00D937E2"/>
    <w:rsid w:val="00D96D0F"/>
    <w:rsid w:val="00DA1BFF"/>
    <w:rsid w:val="00DA285D"/>
    <w:rsid w:val="00DA30D3"/>
    <w:rsid w:val="00DA3DE1"/>
    <w:rsid w:val="00DA4354"/>
    <w:rsid w:val="00DA5368"/>
    <w:rsid w:val="00DA59B6"/>
    <w:rsid w:val="00DA64F0"/>
    <w:rsid w:val="00DA66D8"/>
    <w:rsid w:val="00DA747B"/>
    <w:rsid w:val="00DA7EA3"/>
    <w:rsid w:val="00DB0292"/>
    <w:rsid w:val="00DB0594"/>
    <w:rsid w:val="00DB0884"/>
    <w:rsid w:val="00DB11B8"/>
    <w:rsid w:val="00DB12C5"/>
    <w:rsid w:val="00DB17E4"/>
    <w:rsid w:val="00DB3357"/>
    <w:rsid w:val="00DB3DA2"/>
    <w:rsid w:val="00DB5513"/>
    <w:rsid w:val="00DB5A87"/>
    <w:rsid w:val="00DB61F2"/>
    <w:rsid w:val="00DB71C4"/>
    <w:rsid w:val="00DC1EB3"/>
    <w:rsid w:val="00DC2176"/>
    <w:rsid w:val="00DC2C45"/>
    <w:rsid w:val="00DC3A6A"/>
    <w:rsid w:val="00DC4040"/>
    <w:rsid w:val="00DC4841"/>
    <w:rsid w:val="00DC569B"/>
    <w:rsid w:val="00DC56C6"/>
    <w:rsid w:val="00DC7470"/>
    <w:rsid w:val="00DC74BC"/>
    <w:rsid w:val="00DC74FA"/>
    <w:rsid w:val="00DD0134"/>
    <w:rsid w:val="00DD0538"/>
    <w:rsid w:val="00DD0F2C"/>
    <w:rsid w:val="00DD1525"/>
    <w:rsid w:val="00DD1B1B"/>
    <w:rsid w:val="00DD223D"/>
    <w:rsid w:val="00DD2DF3"/>
    <w:rsid w:val="00DD4DA5"/>
    <w:rsid w:val="00DD62BD"/>
    <w:rsid w:val="00DD781D"/>
    <w:rsid w:val="00DD7BAB"/>
    <w:rsid w:val="00DD7D3E"/>
    <w:rsid w:val="00DE0726"/>
    <w:rsid w:val="00DE0987"/>
    <w:rsid w:val="00DE166E"/>
    <w:rsid w:val="00DE26BA"/>
    <w:rsid w:val="00DE2D7D"/>
    <w:rsid w:val="00DE3F80"/>
    <w:rsid w:val="00DE4A82"/>
    <w:rsid w:val="00DE4D3C"/>
    <w:rsid w:val="00DE4E63"/>
    <w:rsid w:val="00DE4F05"/>
    <w:rsid w:val="00DE57D5"/>
    <w:rsid w:val="00DE5CCC"/>
    <w:rsid w:val="00DE6171"/>
    <w:rsid w:val="00DE6983"/>
    <w:rsid w:val="00DE6E98"/>
    <w:rsid w:val="00DE71C8"/>
    <w:rsid w:val="00DE79BD"/>
    <w:rsid w:val="00DF086C"/>
    <w:rsid w:val="00DF0BF4"/>
    <w:rsid w:val="00DF124D"/>
    <w:rsid w:val="00DF2AF2"/>
    <w:rsid w:val="00DF2B92"/>
    <w:rsid w:val="00DF3822"/>
    <w:rsid w:val="00DF3CDD"/>
    <w:rsid w:val="00DF4EB0"/>
    <w:rsid w:val="00DF63B3"/>
    <w:rsid w:val="00DF6C7B"/>
    <w:rsid w:val="00E00871"/>
    <w:rsid w:val="00E01903"/>
    <w:rsid w:val="00E0224D"/>
    <w:rsid w:val="00E04B77"/>
    <w:rsid w:val="00E05596"/>
    <w:rsid w:val="00E05EBF"/>
    <w:rsid w:val="00E06779"/>
    <w:rsid w:val="00E06AFF"/>
    <w:rsid w:val="00E06D3C"/>
    <w:rsid w:val="00E10EC9"/>
    <w:rsid w:val="00E13ADD"/>
    <w:rsid w:val="00E14BB2"/>
    <w:rsid w:val="00E14EED"/>
    <w:rsid w:val="00E15D9F"/>
    <w:rsid w:val="00E172F3"/>
    <w:rsid w:val="00E20EAE"/>
    <w:rsid w:val="00E21038"/>
    <w:rsid w:val="00E21071"/>
    <w:rsid w:val="00E2145E"/>
    <w:rsid w:val="00E21F88"/>
    <w:rsid w:val="00E23B47"/>
    <w:rsid w:val="00E24C05"/>
    <w:rsid w:val="00E24E71"/>
    <w:rsid w:val="00E2551A"/>
    <w:rsid w:val="00E25711"/>
    <w:rsid w:val="00E27119"/>
    <w:rsid w:val="00E2713E"/>
    <w:rsid w:val="00E27522"/>
    <w:rsid w:val="00E30F10"/>
    <w:rsid w:val="00E30F87"/>
    <w:rsid w:val="00E32097"/>
    <w:rsid w:val="00E32B96"/>
    <w:rsid w:val="00E32E88"/>
    <w:rsid w:val="00E331BD"/>
    <w:rsid w:val="00E338D2"/>
    <w:rsid w:val="00E34440"/>
    <w:rsid w:val="00E34AF3"/>
    <w:rsid w:val="00E353DD"/>
    <w:rsid w:val="00E35F27"/>
    <w:rsid w:val="00E36089"/>
    <w:rsid w:val="00E361F4"/>
    <w:rsid w:val="00E37562"/>
    <w:rsid w:val="00E40FBF"/>
    <w:rsid w:val="00E41B84"/>
    <w:rsid w:val="00E43C48"/>
    <w:rsid w:val="00E44529"/>
    <w:rsid w:val="00E459A6"/>
    <w:rsid w:val="00E463FD"/>
    <w:rsid w:val="00E47086"/>
    <w:rsid w:val="00E470E2"/>
    <w:rsid w:val="00E47F80"/>
    <w:rsid w:val="00E510B8"/>
    <w:rsid w:val="00E516B9"/>
    <w:rsid w:val="00E529C0"/>
    <w:rsid w:val="00E53BB5"/>
    <w:rsid w:val="00E53D58"/>
    <w:rsid w:val="00E54396"/>
    <w:rsid w:val="00E556F9"/>
    <w:rsid w:val="00E57089"/>
    <w:rsid w:val="00E57344"/>
    <w:rsid w:val="00E605E4"/>
    <w:rsid w:val="00E60A61"/>
    <w:rsid w:val="00E60E87"/>
    <w:rsid w:val="00E61AC2"/>
    <w:rsid w:val="00E61E74"/>
    <w:rsid w:val="00E62172"/>
    <w:rsid w:val="00E62D3E"/>
    <w:rsid w:val="00E6305F"/>
    <w:rsid w:val="00E63791"/>
    <w:rsid w:val="00E642F7"/>
    <w:rsid w:val="00E642FB"/>
    <w:rsid w:val="00E64D10"/>
    <w:rsid w:val="00E64E26"/>
    <w:rsid w:val="00E65BFE"/>
    <w:rsid w:val="00E65D88"/>
    <w:rsid w:val="00E660E1"/>
    <w:rsid w:val="00E66FFF"/>
    <w:rsid w:val="00E67ECB"/>
    <w:rsid w:val="00E7195A"/>
    <w:rsid w:val="00E71CC9"/>
    <w:rsid w:val="00E72BFB"/>
    <w:rsid w:val="00E72D23"/>
    <w:rsid w:val="00E74AF9"/>
    <w:rsid w:val="00E74DC5"/>
    <w:rsid w:val="00E75B1E"/>
    <w:rsid w:val="00E77368"/>
    <w:rsid w:val="00E77AD0"/>
    <w:rsid w:val="00E77C1F"/>
    <w:rsid w:val="00E80E4B"/>
    <w:rsid w:val="00E824E6"/>
    <w:rsid w:val="00E8361F"/>
    <w:rsid w:val="00E8391C"/>
    <w:rsid w:val="00E85C6A"/>
    <w:rsid w:val="00E85EBA"/>
    <w:rsid w:val="00E86293"/>
    <w:rsid w:val="00E867A7"/>
    <w:rsid w:val="00E8743C"/>
    <w:rsid w:val="00E90BEC"/>
    <w:rsid w:val="00E9108E"/>
    <w:rsid w:val="00E914FE"/>
    <w:rsid w:val="00E9302E"/>
    <w:rsid w:val="00E9365A"/>
    <w:rsid w:val="00E95BD0"/>
    <w:rsid w:val="00E960E1"/>
    <w:rsid w:val="00E96A83"/>
    <w:rsid w:val="00EA07A4"/>
    <w:rsid w:val="00EA1CD9"/>
    <w:rsid w:val="00EA2279"/>
    <w:rsid w:val="00EA2322"/>
    <w:rsid w:val="00EA2A28"/>
    <w:rsid w:val="00EA2AC9"/>
    <w:rsid w:val="00EA3FF3"/>
    <w:rsid w:val="00EA4F3F"/>
    <w:rsid w:val="00EA5412"/>
    <w:rsid w:val="00EA641B"/>
    <w:rsid w:val="00EA6BE3"/>
    <w:rsid w:val="00EA7A75"/>
    <w:rsid w:val="00EB00B0"/>
    <w:rsid w:val="00EB0845"/>
    <w:rsid w:val="00EB140F"/>
    <w:rsid w:val="00EB1411"/>
    <w:rsid w:val="00EB2C90"/>
    <w:rsid w:val="00EB2FFD"/>
    <w:rsid w:val="00EB4C9C"/>
    <w:rsid w:val="00EB5BDD"/>
    <w:rsid w:val="00EB61CF"/>
    <w:rsid w:val="00EB78B1"/>
    <w:rsid w:val="00EC06B5"/>
    <w:rsid w:val="00EC1E76"/>
    <w:rsid w:val="00EC33C4"/>
    <w:rsid w:val="00EC4159"/>
    <w:rsid w:val="00EC49B3"/>
    <w:rsid w:val="00EC61DE"/>
    <w:rsid w:val="00EC6B52"/>
    <w:rsid w:val="00EC6B98"/>
    <w:rsid w:val="00ED02E5"/>
    <w:rsid w:val="00ED0E7D"/>
    <w:rsid w:val="00ED1989"/>
    <w:rsid w:val="00ED355C"/>
    <w:rsid w:val="00ED382A"/>
    <w:rsid w:val="00ED38B4"/>
    <w:rsid w:val="00ED3BB8"/>
    <w:rsid w:val="00ED429A"/>
    <w:rsid w:val="00ED43AC"/>
    <w:rsid w:val="00ED44A4"/>
    <w:rsid w:val="00ED4814"/>
    <w:rsid w:val="00ED550A"/>
    <w:rsid w:val="00ED5B20"/>
    <w:rsid w:val="00ED5CA4"/>
    <w:rsid w:val="00ED66CF"/>
    <w:rsid w:val="00ED6929"/>
    <w:rsid w:val="00ED6DDC"/>
    <w:rsid w:val="00ED77D5"/>
    <w:rsid w:val="00EE1D65"/>
    <w:rsid w:val="00EE30E3"/>
    <w:rsid w:val="00EE410E"/>
    <w:rsid w:val="00EE53A4"/>
    <w:rsid w:val="00EE5525"/>
    <w:rsid w:val="00EE5F15"/>
    <w:rsid w:val="00EE5F65"/>
    <w:rsid w:val="00EE70A9"/>
    <w:rsid w:val="00EE744F"/>
    <w:rsid w:val="00EE7550"/>
    <w:rsid w:val="00EF0205"/>
    <w:rsid w:val="00EF2644"/>
    <w:rsid w:val="00EF2833"/>
    <w:rsid w:val="00EF301C"/>
    <w:rsid w:val="00EF311C"/>
    <w:rsid w:val="00EF4863"/>
    <w:rsid w:val="00EF48DB"/>
    <w:rsid w:val="00EF5B3C"/>
    <w:rsid w:val="00EF6204"/>
    <w:rsid w:val="00EF79A4"/>
    <w:rsid w:val="00F02EDC"/>
    <w:rsid w:val="00F05F6A"/>
    <w:rsid w:val="00F0656E"/>
    <w:rsid w:val="00F06BFE"/>
    <w:rsid w:val="00F07A2F"/>
    <w:rsid w:val="00F125B1"/>
    <w:rsid w:val="00F13AA7"/>
    <w:rsid w:val="00F13AE3"/>
    <w:rsid w:val="00F14FEE"/>
    <w:rsid w:val="00F1544E"/>
    <w:rsid w:val="00F1553F"/>
    <w:rsid w:val="00F15A10"/>
    <w:rsid w:val="00F167D1"/>
    <w:rsid w:val="00F16AC2"/>
    <w:rsid w:val="00F17A9E"/>
    <w:rsid w:val="00F21E09"/>
    <w:rsid w:val="00F22255"/>
    <w:rsid w:val="00F22861"/>
    <w:rsid w:val="00F22CEA"/>
    <w:rsid w:val="00F22E1E"/>
    <w:rsid w:val="00F22F0A"/>
    <w:rsid w:val="00F2349F"/>
    <w:rsid w:val="00F23D1B"/>
    <w:rsid w:val="00F24ABD"/>
    <w:rsid w:val="00F25823"/>
    <w:rsid w:val="00F262C2"/>
    <w:rsid w:val="00F263AE"/>
    <w:rsid w:val="00F26929"/>
    <w:rsid w:val="00F27AA9"/>
    <w:rsid w:val="00F31686"/>
    <w:rsid w:val="00F316CF"/>
    <w:rsid w:val="00F31977"/>
    <w:rsid w:val="00F33391"/>
    <w:rsid w:val="00F33DB3"/>
    <w:rsid w:val="00F34067"/>
    <w:rsid w:val="00F34160"/>
    <w:rsid w:val="00F34A45"/>
    <w:rsid w:val="00F36FE5"/>
    <w:rsid w:val="00F37259"/>
    <w:rsid w:val="00F411A7"/>
    <w:rsid w:val="00F421EF"/>
    <w:rsid w:val="00F42473"/>
    <w:rsid w:val="00F4271E"/>
    <w:rsid w:val="00F42834"/>
    <w:rsid w:val="00F438E9"/>
    <w:rsid w:val="00F440D8"/>
    <w:rsid w:val="00F44682"/>
    <w:rsid w:val="00F46AC8"/>
    <w:rsid w:val="00F46C2B"/>
    <w:rsid w:val="00F46F6D"/>
    <w:rsid w:val="00F5251C"/>
    <w:rsid w:val="00F525C5"/>
    <w:rsid w:val="00F53BA4"/>
    <w:rsid w:val="00F53D9A"/>
    <w:rsid w:val="00F54F58"/>
    <w:rsid w:val="00F54FF1"/>
    <w:rsid w:val="00F56C2C"/>
    <w:rsid w:val="00F56C79"/>
    <w:rsid w:val="00F56FA2"/>
    <w:rsid w:val="00F57071"/>
    <w:rsid w:val="00F579FC"/>
    <w:rsid w:val="00F609EF"/>
    <w:rsid w:val="00F611C0"/>
    <w:rsid w:val="00F62251"/>
    <w:rsid w:val="00F62A24"/>
    <w:rsid w:val="00F62ABC"/>
    <w:rsid w:val="00F64DCA"/>
    <w:rsid w:val="00F650E7"/>
    <w:rsid w:val="00F65102"/>
    <w:rsid w:val="00F6630B"/>
    <w:rsid w:val="00F70CD1"/>
    <w:rsid w:val="00F71794"/>
    <w:rsid w:val="00F722A4"/>
    <w:rsid w:val="00F7275D"/>
    <w:rsid w:val="00F73B1F"/>
    <w:rsid w:val="00F75AB4"/>
    <w:rsid w:val="00F75EC6"/>
    <w:rsid w:val="00F80054"/>
    <w:rsid w:val="00F80A99"/>
    <w:rsid w:val="00F80B40"/>
    <w:rsid w:val="00F80C87"/>
    <w:rsid w:val="00F81987"/>
    <w:rsid w:val="00F8226D"/>
    <w:rsid w:val="00F83594"/>
    <w:rsid w:val="00F84C3F"/>
    <w:rsid w:val="00F85DF7"/>
    <w:rsid w:val="00F87238"/>
    <w:rsid w:val="00F87614"/>
    <w:rsid w:val="00F87E7F"/>
    <w:rsid w:val="00F92810"/>
    <w:rsid w:val="00F930C1"/>
    <w:rsid w:val="00F936EB"/>
    <w:rsid w:val="00F93C90"/>
    <w:rsid w:val="00F94884"/>
    <w:rsid w:val="00F9621E"/>
    <w:rsid w:val="00F9725D"/>
    <w:rsid w:val="00FA0C6B"/>
    <w:rsid w:val="00FA0F09"/>
    <w:rsid w:val="00FA11E2"/>
    <w:rsid w:val="00FA1BEF"/>
    <w:rsid w:val="00FA2DCA"/>
    <w:rsid w:val="00FA399D"/>
    <w:rsid w:val="00FA471A"/>
    <w:rsid w:val="00FA4C49"/>
    <w:rsid w:val="00FA4D2C"/>
    <w:rsid w:val="00FA54BE"/>
    <w:rsid w:val="00FA5661"/>
    <w:rsid w:val="00FA58CA"/>
    <w:rsid w:val="00FA5F79"/>
    <w:rsid w:val="00FA6AF3"/>
    <w:rsid w:val="00FB1571"/>
    <w:rsid w:val="00FB1D6A"/>
    <w:rsid w:val="00FB27FC"/>
    <w:rsid w:val="00FB2B59"/>
    <w:rsid w:val="00FB4A61"/>
    <w:rsid w:val="00FB547E"/>
    <w:rsid w:val="00FB5C45"/>
    <w:rsid w:val="00FB696F"/>
    <w:rsid w:val="00FB6B98"/>
    <w:rsid w:val="00FB72AE"/>
    <w:rsid w:val="00FB78C2"/>
    <w:rsid w:val="00FC0181"/>
    <w:rsid w:val="00FC0DCC"/>
    <w:rsid w:val="00FC1497"/>
    <w:rsid w:val="00FC2E7E"/>
    <w:rsid w:val="00FC4266"/>
    <w:rsid w:val="00FC478E"/>
    <w:rsid w:val="00FC5527"/>
    <w:rsid w:val="00FC593C"/>
    <w:rsid w:val="00FC5CE4"/>
    <w:rsid w:val="00FD053E"/>
    <w:rsid w:val="00FD067B"/>
    <w:rsid w:val="00FD28D2"/>
    <w:rsid w:val="00FD34B2"/>
    <w:rsid w:val="00FD3A95"/>
    <w:rsid w:val="00FD3ED1"/>
    <w:rsid w:val="00FD5A4B"/>
    <w:rsid w:val="00FD5B0A"/>
    <w:rsid w:val="00FD66C9"/>
    <w:rsid w:val="00FD6925"/>
    <w:rsid w:val="00FD7011"/>
    <w:rsid w:val="00FD7E88"/>
    <w:rsid w:val="00FE02C5"/>
    <w:rsid w:val="00FE18B0"/>
    <w:rsid w:val="00FE2074"/>
    <w:rsid w:val="00FE234B"/>
    <w:rsid w:val="00FE2684"/>
    <w:rsid w:val="00FE2E3B"/>
    <w:rsid w:val="00FE30EB"/>
    <w:rsid w:val="00FE31C5"/>
    <w:rsid w:val="00FE4545"/>
    <w:rsid w:val="00FE4A78"/>
    <w:rsid w:val="00FE4B27"/>
    <w:rsid w:val="00FE4D2C"/>
    <w:rsid w:val="00FE56B2"/>
    <w:rsid w:val="00FE682A"/>
    <w:rsid w:val="00FE6F41"/>
    <w:rsid w:val="00FF1358"/>
    <w:rsid w:val="00FF1588"/>
    <w:rsid w:val="00FF32CE"/>
    <w:rsid w:val="00FF46CC"/>
    <w:rsid w:val="00FF4AF3"/>
    <w:rsid w:val="00FF57D5"/>
    <w:rsid w:val="00FF672A"/>
    <w:rsid w:val="00FF69BA"/>
    <w:rsid w:val="00FF7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FFDFFEBCB80F7F19EC8EE55EE3AF25B5BE4D5007561F3CF3C8862D4Cv7B2M" TargetMode="External"/><Relationship Id="rId3" Type="http://schemas.openxmlformats.org/officeDocument/2006/relationships/webSettings" Target="webSettings.xml"/><Relationship Id="rId7" Type="http://schemas.openxmlformats.org/officeDocument/2006/relationships/hyperlink" Target="consultantplus://offline/ref=34FFDFFEBCB80F7F19EC8EE55EE3AF25BDB548580A5B4236FB918A2F4B7D44B57CA6DE2421891Cv3B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FFDFFEBCB80F7F19EC8EE55EE3AF25B6B54B550806483EA29D88v2B8M" TargetMode="External"/><Relationship Id="rId5" Type="http://schemas.openxmlformats.org/officeDocument/2006/relationships/hyperlink" Target="consultantplus://offline/ref=34FFDFFEBCB80F7F19EC8EE55EE3AF25BDB548580A5B4236FB918A2Fv4BBM"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6832</Words>
  <Characters>38946</Characters>
  <Application>Microsoft Office Word</Application>
  <DocSecurity>0</DocSecurity>
  <Lines>324</Lines>
  <Paragraphs>91</Paragraphs>
  <ScaleCrop>false</ScaleCrop>
  <Company>НГГУ</Company>
  <LinksUpToDate>false</LinksUpToDate>
  <CharactersWithSpaces>45687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amirovasm</dc:creator>
  <cp:keywords/>
  <dc:description/>
  <cp:lastModifiedBy>amirovasm</cp:lastModifiedBy>
  <cp:revision>1</cp:revision>
  <dcterms:created xsi:type="dcterms:W3CDTF">2014-10-27T12:01:00Z</dcterms:created>
  <dcterms:modified xsi:type="dcterms:W3CDTF">2014-10-27T12:02:00Z</dcterms:modified>
</cp:coreProperties>
</file>